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5E9" w:rsidRDefault="00BC7E76">
      <w:pPr>
        <w:pStyle w:val="1"/>
        <w:ind w:left="-709" w:right="-185"/>
      </w:pPr>
      <w:bookmarkStart w:id="0" w:name="_GoBack"/>
      <w:bookmarkEnd w:id="0"/>
      <w:r>
        <w:rPr>
          <w:noProof/>
        </w:rPr>
        <w:drawing>
          <wp:inline distT="0" distB="0" distL="0" distR="0">
            <wp:extent cx="4927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785" w:type="dxa"/>
        <w:jc w:val="center"/>
        <w:tblLayout w:type="fixed"/>
        <w:tblLook w:val="01E0" w:firstRow="1" w:lastRow="1" w:firstColumn="1" w:lastColumn="1" w:noHBand="0" w:noVBand="0"/>
      </w:tblPr>
      <w:tblGrid>
        <w:gridCol w:w="9785"/>
      </w:tblGrid>
      <w:tr w:rsidR="007305E9">
        <w:trPr>
          <w:trHeight w:hRule="exact" w:val="1161"/>
          <w:jc w:val="center"/>
        </w:trPr>
        <w:tc>
          <w:tcPr>
            <w:tcW w:w="9785" w:type="dxa"/>
            <w:tcBorders>
              <w:bottom w:val="thinThickSmallGap" w:sz="24" w:space="0" w:color="000000"/>
            </w:tcBorders>
          </w:tcPr>
          <w:p w:rsidR="007305E9" w:rsidRDefault="00BC7E76">
            <w:pPr>
              <w:pStyle w:val="5"/>
              <w:widowControl w:val="0"/>
              <w:ind w:left="-720" w:right="-1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Администрация Сорочинского муниципального округа Оренбургской области</w:t>
            </w:r>
          </w:p>
          <w:p w:rsidR="007305E9" w:rsidRDefault="00BC7E76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 О С Т А Н О В Л Е Н И Е</w:t>
            </w:r>
          </w:p>
          <w:p w:rsidR="007305E9" w:rsidRDefault="007305E9">
            <w:pPr>
              <w:widowControl w:val="0"/>
              <w:rPr>
                <w:sz w:val="24"/>
                <w:szCs w:val="24"/>
              </w:rPr>
            </w:pPr>
          </w:p>
          <w:p w:rsidR="007305E9" w:rsidRDefault="007305E9">
            <w:pPr>
              <w:pStyle w:val="8"/>
              <w:widowControl w:val="0"/>
              <w:ind w:left="-720" w:right="-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5E9" w:rsidRDefault="00BC7E76">
            <w:pPr>
              <w:pStyle w:val="8"/>
              <w:widowControl w:val="0"/>
              <w:ind w:left="-720" w:right="-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О С Т А Н О В Л Е Н И Е</w:t>
            </w:r>
          </w:p>
        </w:tc>
      </w:tr>
    </w:tbl>
    <w:p w:rsidR="007305E9" w:rsidRDefault="00BC7E76">
      <w:pPr>
        <w:rPr>
          <w:color w:val="A6A6A6"/>
          <w:sz w:val="16"/>
          <w:szCs w:val="16"/>
          <w:highlight w:val="white"/>
        </w:rPr>
      </w:pPr>
      <w:r>
        <w:rPr>
          <w:color w:val="A6A6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  <w:highlight w:val="white"/>
        </w:rPr>
        <w:t xml:space="preserve"> </w:t>
      </w:r>
    </w:p>
    <w:p w:rsidR="007305E9" w:rsidRDefault="00BC7E76">
      <w:pPr>
        <w:pStyle w:val="26"/>
        <w:ind w:left="-142" w:right="-2"/>
        <w:rPr>
          <w:sz w:val="26"/>
          <w:szCs w:val="26"/>
        </w:rPr>
      </w:pPr>
      <w:r>
        <w:rPr>
          <w:sz w:val="26"/>
          <w:szCs w:val="26"/>
        </w:rPr>
        <w:t>от ___________ № _________</w:t>
      </w:r>
    </w:p>
    <w:p w:rsidR="007305E9" w:rsidRDefault="00BC7E76">
      <w:pPr>
        <w:pStyle w:val="26"/>
        <w:spacing w:after="0" w:line="240" w:lineRule="auto"/>
        <w:ind w:right="-2"/>
        <w:jc w:val="center"/>
        <w:rPr>
          <w:rStyle w:val="24"/>
          <w:rFonts w:eastAsia="Tinos"/>
          <w:b w:val="0"/>
          <w:bCs w:val="0"/>
          <w:color w:val="FF0000"/>
        </w:rPr>
      </w:pPr>
      <w:r>
        <w:rPr>
          <w:bCs/>
          <w:iCs/>
          <w:sz w:val="28"/>
          <w:szCs w:val="28"/>
          <w:lang w:eastAsia="en-US"/>
        </w:rPr>
        <w:t xml:space="preserve">Об  утверждении  административного регламента предоставления муниципальной услуги  </w:t>
      </w:r>
      <w:r>
        <w:rPr>
          <w:rStyle w:val="24"/>
          <w:rFonts w:eastAsia="Tinos"/>
          <w:b w:val="0"/>
          <w:bCs w:val="0"/>
        </w:rPr>
        <w:t xml:space="preserve">«Прием заявлений о зачислении в государственные и муниципальные образовательные организации Оренбургской области, реализующие программы общего образования» на территории Сорочинского муниципального округа Оренбургской области </w:t>
      </w:r>
    </w:p>
    <w:p w:rsidR="007305E9" w:rsidRDefault="007305E9">
      <w:pPr>
        <w:pStyle w:val="26"/>
        <w:spacing w:after="0" w:line="240" w:lineRule="auto"/>
        <w:ind w:right="-2"/>
        <w:jc w:val="center"/>
        <w:rPr>
          <w:rStyle w:val="24"/>
          <w:rFonts w:eastAsia="Tinos"/>
          <w:b w:val="0"/>
          <w:bCs w:val="0"/>
        </w:rPr>
      </w:pPr>
    </w:p>
    <w:p w:rsidR="007305E9" w:rsidRDefault="00BC7E76">
      <w:pPr>
        <w:shd w:val="clear" w:color="auto" w:fill="FFFFFF"/>
        <w:ind w:right="51"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соответствии с Федеральным</w:t>
      </w:r>
      <w:r>
        <w:rPr>
          <w:sz w:val="28"/>
          <w:szCs w:val="28"/>
          <w:lang w:eastAsia="en-US"/>
        </w:rPr>
        <w:t xml:space="preserve"> законом от 27.07.2010 № 210-ФЗ «Об организации предоставления государственных и муниципальных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</w:t>
      </w:r>
      <w:r>
        <w:rPr>
          <w:sz w:val="28"/>
          <w:szCs w:val="28"/>
          <w:lang w:eastAsia="en-US"/>
        </w:rPr>
        <w:t>, предоставляемых в Оренбургской области», постановлением Правительства Оренбургской области от 09.11.2022 № 1179- пп «Об утверждении перечня массовых социально значимых услуг, предоставляемых в Оренбургской области, и о внесении изменений в некоторые пост</w:t>
      </w:r>
      <w:r>
        <w:rPr>
          <w:sz w:val="28"/>
          <w:szCs w:val="28"/>
          <w:lang w:eastAsia="en-US"/>
        </w:rPr>
        <w:t>ановления Правительства Оренбургской области», руководствуясь Уставом Сорочинского муниципального округа Оренбургской области, администрация Сорочинского муниципального  округа Оренбургской области                         п о с т а н о в л я е т:</w:t>
      </w:r>
    </w:p>
    <w:p w:rsidR="007305E9" w:rsidRDefault="00BC7E76">
      <w:pPr>
        <w:pStyle w:val="aff4"/>
        <w:numPr>
          <w:ilvl w:val="0"/>
          <w:numId w:val="21"/>
        </w:numPr>
        <w:ind w:left="0" w:right="51" w:firstLine="284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Утвердить</w:t>
      </w:r>
      <w:r>
        <w:rPr>
          <w:sz w:val="28"/>
          <w:szCs w:val="28"/>
          <w:lang w:eastAsia="en-US"/>
        </w:rPr>
        <w:t xml:space="preserve"> административный </w:t>
      </w:r>
      <w:hyperlink w:anchor="P43">
        <w:r>
          <w:rPr>
            <w:sz w:val="28"/>
            <w:szCs w:val="28"/>
            <w:lang w:eastAsia="en-US"/>
          </w:rPr>
          <w:t>регламент</w:t>
        </w:r>
      </w:hyperlink>
      <w:r>
        <w:rPr>
          <w:sz w:val="28"/>
          <w:szCs w:val="28"/>
          <w:lang w:eastAsia="en-US"/>
        </w:rPr>
        <w:t xml:space="preserve"> предоставления муниципальной услуги </w:t>
      </w:r>
      <w:r>
        <w:rPr>
          <w:rStyle w:val="24"/>
          <w:rFonts w:eastAsia="Tinos"/>
          <w:b w:val="0"/>
          <w:bCs w:val="0"/>
        </w:rPr>
        <w:t xml:space="preserve">«Прием заявлений о зачислении в государственные и муниципальные образовательные организации Оренбургской области, реализующие программы общего образования» на территории Сорочинского муниципального округа Оренбургской области </w:t>
      </w:r>
      <w:r>
        <w:rPr>
          <w:sz w:val="28"/>
          <w:szCs w:val="28"/>
          <w:lang w:eastAsia="en-US"/>
        </w:rPr>
        <w:t>согласно приложению к настояще</w:t>
      </w:r>
      <w:r>
        <w:rPr>
          <w:sz w:val="28"/>
          <w:szCs w:val="28"/>
          <w:lang w:eastAsia="en-US"/>
        </w:rPr>
        <w:t>му постановлению.</w:t>
      </w:r>
    </w:p>
    <w:p w:rsidR="007305E9" w:rsidRDefault="00BC7E76">
      <w:pPr>
        <w:pStyle w:val="29"/>
        <w:tabs>
          <w:tab w:val="right" w:pos="5068"/>
        </w:tabs>
        <w:spacing w:after="0"/>
        <w:ind w:right="-2"/>
        <w:jc w:val="both"/>
        <w:rPr>
          <w:b w:val="0"/>
          <w:bCs w:val="0"/>
          <w:shd w:val="clear" w:color="auto" w:fill="FFFFFF"/>
        </w:rPr>
      </w:pPr>
      <w:r>
        <w:rPr>
          <w:b w:val="0"/>
        </w:rPr>
        <w:t xml:space="preserve">     2. </w:t>
      </w:r>
      <w:r>
        <w:rPr>
          <w:rStyle w:val="214pt"/>
          <w:b/>
        </w:rPr>
        <w:t>Признать утратившим силу</w:t>
      </w:r>
      <w:r>
        <w:rPr>
          <w:b w:val="0"/>
        </w:rPr>
        <w:t xml:space="preserve"> постановление администрации Сорочинского </w:t>
      </w:r>
      <w:r>
        <w:rPr>
          <w:b w:val="0"/>
          <w:color w:val="auto"/>
        </w:rPr>
        <w:t xml:space="preserve">городского </w:t>
      </w:r>
      <w:r>
        <w:rPr>
          <w:b w:val="0"/>
        </w:rPr>
        <w:t xml:space="preserve">округа Оренбургской области от </w:t>
      </w:r>
      <w:r>
        <w:rPr>
          <w:rFonts w:eastAsia="Aptos"/>
          <w:b w:val="0"/>
          <w:bCs w:val="0"/>
          <w:kern w:val="2"/>
          <w:lang w:eastAsia="en-US"/>
        </w:rPr>
        <w:t xml:space="preserve"> 23.09.2024  № 1416-п «Об утверждении административного регламента предоставления муниципальной услуги</w:t>
      </w:r>
      <w:r>
        <w:rPr>
          <w:rStyle w:val="24"/>
          <w:rFonts w:eastAsia="Tinos"/>
          <w:b/>
        </w:rPr>
        <w:t xml:space="preserve"> «Прием заявлений о </w:t>
      </w:r>
      <w:r>
        <w:rPr>
          <w:rStyle w:val="24"/>
          <w:rFonts w:eastAsia="Tinos"/>
          <w:b/>
        </w:rPr>
        <w:t>зачислении в муниципальные образовательные организации, реализующие программы общего образования» на территории Сорочинского муниципального округа Оренбургской области.</w:t>
      </w:r>
    </w:p>
    <w:p w:rsidR="007305E9" w:rsidRDefault="00BC7E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Контроль за исполнением настоящего постановления возложить на заместителя глав</w:t>
      </w:r>
      <w:r>
        <w:rPr>
          <w:sz w:val="28"/>
          <w:szCs w:val="28"/>
        </w:rPr>
        <w:t>ы администрации муниципального округа по социальным вопросам - начальника Управления образования Фёдорову Т.В.</w:t>
      </w:r>
    </w:p>
    <w:p w:rsidR="007305E9" w:rsidRDefault="00BC7E7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Постановление вступает в силу после его официального опубликования в информационном бюллетене «Сорочинск официальный» и подлежит размещению на</w:t>
      </w:r>
      <w:r>
        <w:rPr>
          <w:sz w:val="28"/>
          <w:szCs w:val="28"/>
        </w:rPr>
        <w:t xml:space="preserve"> Портале муниципального образования Сорочинский муниципальный округ Оренбургской области в сети «Интернет» (</w:t>
      </w:r>
      <w:hyperlink r:id="rId11">
        <w:r>
          <w:rPr>
            <w:rStyle w:val="af9"/>
            <w:sz w:val="28"/>
            <w:szCs w:val="28"/>
          </w:rPr>
          <w:t>http://sorochinsk56.ru</w:t>
        </w:r>
      </w:hyperlink>
      <w:r>
        <w:rPr>
          <w:sz w:val="28"/>
          <w:szCs w:val="28"/>
        </w:rPr>
        <w:t>)</w:t>
      </w:r>
    </w:p>
    <w:p w:rsidR="007305E9" w:rsidRDefault="007305E9">
      <w:pPr>
        <w:ind w:firstLine="426"/>
        <w:jc w:val="both"/>
        <w:rPr>
          <w:sz w:val="28"/>
          <w:szCs w:val="28"/>
        </w:rPr>
      </w:pPr>
    </w:p>
    <w:p w:rsidR="007305E9" w:rsidRDefault="007305E9">
      <w:pPr>
        <w:pStyle w:val="26"/>
        <w:ind w:firstLine="709"/>
        <w:jc w:val="both"/>
        <w:rPr>
          <w:sz w:val="28"/>
          <w:szCs w:val="28"/>
        </w:rPr>
      </w:pPr>
    </w:p>
    <w:p w:rsidR="007305E9" w:rsidRDefault="00BC7E76">
      <w:pPr>
        <w:pStyle w:val="26"/>
        <w:spacing w:after="0"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Глава Сорочинского</w:t>
      </w:r>
    </w:p>
    <w:p w:rsidR="007305E9" w:rsidRDefault="00BC7E76">
      <w:pPr>
        <w:pStyle w:val="26"/>
        <w:spacing w:after="0" w:line="240" w:lineRule="auto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             </w:t>
      </w:r>
      <w:r>
        <w:rPr>
          <w:sz w:val="28"/>
          <w:szCs w:val="28"/>
        </w:rPr>
        <w:t xml:space="preserve">                    Т.П. Мелентьева  </w:t>
      </w:r>
    </w:p>
    <w:p w:rsidR="007305E9" w:rsidRDefault="007305E9">
      <w:pPr>
        <w:pStyle w:val="26"/>
        <w:ind w:right="-2"/>
        <w:jc w:val="both"/>
        <w:rPr>
          <w:sz w:val="28"/>
          <w:szCs w:val="28"/>
        </w:rPr>
      </w:pPr>
    </w:p>
    <w:p w:rsidR="007305E9" w:rsidRDefault="00BC7E76">
      <w:pPr>
        <w:jc w:val="center"/>
        <w:rPr>
          <w:color w:val="A6A6A6"/>
          <w:sz w:val="16"/>
          <w:szCs w:val="16"/>
        </w:rPr>
      </w:pPr>
      <w:r>
        <w:rPr>
          <w:color w:val="A6A6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5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/>
          <w:sz w:val="16"/>
          <w:szCs w:val="16"/>
        </w:rPr>
        <w:t xml:space="preserve"> </w:t>
      </w:r>
    </w:p>
    <w:p w:rsidR="007305E9" w:rsidRDefault="007305E9">
      <w:pPr>
        <w:pStyle w:val="26"/>
        <w:ind w:right="-2"/>
        <w:jc w:val="both"/>
        <w:rPr>
          <w:sz w:val="28"/>
          <w:szCs w:val="28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7305E9">
      <w:pPr>
        <w:jc w:val="both"/>
        <w:rPr>
          <w:sz w:val="24"/>
          <w:szCs w:val="24"/>
        </w:rPr>
      </w:pPr>
    </w:p>
    <w:p w:rsidR="007305E9" w:rsidRDefault="00BC7E76">
      <w:pPr>
        <w:pStyle w:val="af2"/>
        <w:tabs>
          <w:tab w:val="left" w:pos="-142"/>
        </w:tabs>
        <w:ind w:left="-142" w:right="142" w:firstLine="0"/>
        <w:rPr>
          <w:sz w:val="16"/>
          <w:szCs w:val="16"/>
        </w:rPr>
      </w:pPr>
      <w:r>
        <w:rPr>
          <w:sz w:val="16"/>
          <w:szCs w:val="16"/>
        </w:rPr>
        <w:t>Разослано:  в дело, Федоровой Т.В.. Павловой Е.А., Управлению образования, отдел по экономике, Зениной И.В.. прокуратуре</w:t>
      </w:r>
    </w:p>
    <w:p w:rsidR="007305E9" w:rsidRDefault="007305E9">
      <w:pPr>
        <w:pStyle w:val="af2"/>
        <w:tabs>
          <w:tab w:val="left" w:pos="-142"/>
        </w:tabs>
        <w:ind w:left="4253" w:right="142" w:firstLine="0"/>
        <w:rPr>
          <w:sz w:val="16"/>
          <w:szCs w:val="16"/>
        </w:rPr>
      </w:pPr>
    </w:p>
    <w:p w:rsidR="007305E9" w:rsidRDefault="007305E9">
      <w:pPr>
        <w:pStyle w:val="af2"/>
        <w:tabs>
          <w:tab w:val="left" w:pos="-142"/>
        </w:tabs>
        <w:ind w:left="4253" w:right="142" w:firstLine="0"/>
        <w:rPr>
          <w:sz w:val="16"/>
          <w:szCs w:val="16"/>
        </w:rPr>
      </w:pPr>
    </w:p>
    <w:p w:rsidR="007305E9" w:rsidRDefault="00BC7E76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Приложение</w:t>
      </w:r>
    </w:p>
    <w:p w:rsidR="007305E9" w:rsidRDefault="00BC7E76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к постановлению администрации</w:t>
      </w:r>
    </w:p>
    <w:p w:rsidR="007305E9" w:rsidRDefault="00BC7E76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Сорочинского </w:t>
      </w: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муниципального округа Оренбургской области</w:t>
      </w:r>
    </w:p>
    <w:p w:rsidR="007305E9" w:rsidRDefault="00BC7E76">
      <w:pPr>
        <w:pStyle w:val="Style1"/>
        <w:widowControl/>
        <w:spacing w:line="240" w:lineRule="auto"/>
        <w:ind w:left="4962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15"/>
          <w:rFonts w:ascii="Times New Roman" w:hAnsi="Times New Roman" w:cs="Times New Roman"/>
          <w:b w:val="0"/>
          <w:sz w:val="28"/>
          <w:szCs w:val="28"/>
        </w:rPr>
        <w:t>от _________________  № ______</w:t>
      </w:r>
    </w:p>
    <w:p w:rsidR="007305E9" w:rsidRDefault="007305E9">
      <w:pPr>
        <w:pStyle w:val="13"/>
        <w:keepNext/>
        <w:keepLines/>
        <w:spacing w:after="0" w:line="243" w:lineRule="atLeast"/>
        <w:contextualSpacing/>
        <w:jc w:val="center"/>
        <w:rPr>
          <w:rFonts w:eastAsia="Tinos"/>
          <w:sz w:val="28"/>
          <w:szCs w:val="28"/>
        </w:rPr>
      </w:pPr>
    </w:p>
    <w:p w:rsidR="007305E9" w:rsidRDefault="007305E9">
      <w:pPr>
        <w:pStyle w:val="13"/>
        <w:keepNext/>
        <w:keepLines/>
        <w:spacing w:after="0" w:line="243" w:lineRule="atLeast"/>
        <w:contextualSpacing/>
        <w:jc w:val="center"/>
        <w:rPr>
          <w:rFonts w:eastAsia="Tinos"/>
          <w:sz w:val="28"/>
          <w:szCs w:val="28"/>
        </w:rPr>
      </w:pPr>
    </w:p>
    <w:p w:rsidR="007305E9" w:rsidRDefault="007305E9">
      <w:pPr>
        <w:pStyle w:val="13"/>
        <w:keepNext/>
        <w:keepLines/>
        <w:spacing w:after="0" w:line="243" w:lineRule="atLeast"/>
        <w:contextualSpacing/>
        <w:jc w:val="center"/>
        <w:rPr>
          <w:rFonts w:eastAsia="Tinos"/>
          <w:sz w:val="28"/>
          <w:szCs w:val="28"/>
        </w:rPr>
      </w:pPr>
    </w:p>
    <w:p w:rsidR="007305E9" w:rsidRDefault="00BC7E76">
      <w:pPr>
        <w:pStyle w:val="13"/>
        <w:keepNext/>
        <w:keepLines/>
        <w:spacing w:after="0" w:line="243" w:lineRule="atLeast"/>
        <w:contextualSpacing/>
        <w:jc w:val="center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А</w:t>
      </w:r>
      <w:r>
        <w:rPr>
          <w:rFonts w:eastAsia="Tinos"/>
          <w:sz w:val="28"/>
          <w:szCs w:val="28"/>
        </w:rPr>
        <w:t>дминистративный</w:t>
      </w:r>
      <w:r>
        <w:rPr>
          <w:rFonts w:eastAsia="Tinos"/>
          <w:sz w:val="28"/>
          <w:szCs w:val="28"/>
        </w:rPr>
        <w:t xml:space="preserve"> </w:t>
      </w:r>
      <w:r>
        <w:rPr>
          <w:rFonts w:eastAsia="Tinos"/>
          <w:sz w:val="28"/>
          <w:szCs w:val="28"/>
        </w:rPr>
        <w:t>регламент</w:t>
      </w:r>
    </w:p>
    <w:p w:rsidR="007305E9" w:rsidRDefault="00BC7E76">
      <w:pPr>
        <w:pStyle w:val="13"/>
        <w:keepNext/>
        <w:keepLines/>
        <w:spacing w:after="0" w:line="243" w:lineRule="atLeast"/>
        <w:contextualSpacing/>
        <w:rPr>
          <w:rStyle w:val="24"/>
          <w:rFonts w:eastAsia="Tinos"/>
        </w:rPr>
      </w:pPr>
      <w:r>
        <w:rPr>
          <w:rFonts w:eastAsia="Tinos"/>
          <w:sz w:val="28"/>
          <w:szCs w:val="28"/>
        </w:rPr>
        <w:t xml:space="preserve"> </w:t>
      </w:r>
      <w:r>
        <w:rPr>
          <w:rStyle w:val="23"/>
          <w:rFonts w:eastAsia="Tinos"/>
          <w:b/>
          <w:highlight w:val="white"/>
        </w:rPr>
        <w:t xml:space="preserve">предоставления  </w:t>
      </w:r>
      <w:r>
        <w:rPr>
          <w:rStyle w:val="24"/>
          <w:rFonts w:eastAsia="Tinos"/>
          <w:b/>
          <w:highlight w:val="white"/>
        </w:rPr>
        <w:t xml:space="preserve">муниципальной услуги </w:t>
      </w:r>
      <w:r>
        <w:rPr>
          <w:rStyle w:val="24"/>
          <w:rFonts w:eastAsia="Tinos"/>
          <w:b/>
        </w:rPr>
        <w:t xml:space="preserve">«Прием заявлений о зачислении </w:t>
      </w:r>
      <w:r>
        <w:rPr>
          <w:rStyle w:val="24"/>
          <w:rFonts w:eastAsia="Tinos"/>
          <w:b/>
          <w:color w:val="auto"/>
        </w:rPr>
        <w:t>в государственные</w:t>
      </w:r>
      <w:r>
        <w:rPr>
          <w:rStyle w:val="24"/>
          <w:rFonts w:eastAsia="Tinos"/>
          <w:b/>
          <w:bCs/>
          <w:color w:val="auto"/>
        </w:rPr>
        <w:t xml:space="preserve"> </w:t>
      </w:r>
      <w:r>
        <w:rPr>
          <w:rStyle w:val="24"/>
          <w:rFonts w:eastAsia="Tinos"/>
          <w:b/>
        </w:rPr>
        <w:t xml:space="preserve">и муниципальные образовательные организации </w:t>
      </w:r>
      <w:r>
        <w:rPr>
          <w:rStyle w:val="24"/>
          <w:rFonts w:eastAsia="Tinos"/>
          <w:b/>
          <w:color w:val="auto"/>
        </w:rPr>
        <w:t>Оренбургской области</w:t>
      </w:r>
      <w:r>
        <w:rPr>
          <w:rStyle w:val="24"/>
          <w:rFonts w:eastAsia="Tinos"/>
          <w:b/>
        </w:rPr>
        <w:t xml:space="preserve">, </w:t>
      </w:r>
      <w:r>
        <w:rPr>
          <w:rStyle w:val="24"/>
          <w:rFonts w:eastAsia="Tinos"/>
          <w:b/>
        </w:rPr>
        <w:t>реализующие программы общего образования» на территории Сорочинского муниципального округа Оренбургской области</w:t>
      </w:r>
    </w:p>
    <w:p w:rsidR="007305E9" w:rsidRDefault="007305E9">
      <w:pPr>
        <w:pStyle w:val="13"/>
        <w:keepNext/>
        <w:keepLines/>
        <w:spacing w:after="0" w:line="243" w:lineRule="atLeast"/>
        <w:contextualSpacing/>
        <w:rPr>
          <w:rStyle w:val="24"/>
          <w:rFonts w:eastAsia="Tinos"/>
        </w:rPr>
      </w:pPr>
    </w:p>
    <w:p w:rsidR="007305E9" w:rsidRDefault="00BC7E76">
      <w:pPr>
        <w:pStyle w:val="28"/>
        <w:keepNext/>
        <w:keepLines/>
        <w:numPr>
          <w:ilvl w:val="0"/>
          <w:numId w:val="1"/>
        </w:numPr>
        <w:tabs>
          <w:tab w:val="left" w:pos="571"/>
        </w:tabs>
        <w:spacing w:after="0" w:line="243" w:lineRule="atLeast"/>
        <w:rPr>
          <w:b w:val="0"/>
          <w:bCs w:val="0"/>
        </w:rPr>
      </w:pPr>
      <w:r>
        <w:rPr>
          <w:rStyle w:val="23"/>
          <w:rFonts w:eastAsia="Tinos"/>
          <w:b/>
        </w:rPr>
        <w:t>Общие положения</w:t>
      </w:r>
    </w:p>
    <w:p w:rsidR="007305E9" w:rsidRDefault="007305E9">
      <w:pPr>
        <w:pStyle w:val="28"/>
        <w:keepNext/>
        <w:keepLines/>
        <w:tabs>
          <w:tab w:val="left" w:pos="571"/>
        </w:tabs>
        <w:spacing w:after="0" w:line="243" w:lineRule="atLeast"/>
        <w:rPr>
          <w:b w:val="0"/>
          <w:bCs w:val="0"/>
        </w:rPr>
      </w:pPr>
    </w:p>
    <w:p w:rsidR="007305E9" w:rsidRDefault="00BC7E76">
      <w:pPr>
        <w:pStyle w:val="28"/>
        <w:keepNext/>
        <w:keepLines/>
        <w:tabs>
          <w:tab w:val="left" w:pos="2176"/>
        </w:tabs>
        <w:spacing w:after="0" w:line="243" w:lineRule="atLeast"/>
        <w:rPr>
          <w:rFonts w:eastAsia="Tinos"/>
          <w:b w:val="0"/>
          <w:bCs w:val="0"/>
        </w:rPr>
      </w:pPr>
      <w:r>
        <w:rPr>
          <w:rStyle w:val="23"/>
          <w:rFonts w:eastAsia="Tinos"/>
          <w:b/>
        </w:rPr>
        <w:t>Предмет регулирования административного регламента</w:t>
      </w:r>
    </w:p>
    <w:p w:rsidR="007305E9" w:rsidRDefault="007305E9">
      <w:pPr>
        <w:pStyle w:val="28"/>
        <w:keepNext/>
        <w:keepLines/>
        <w:tabs>
          <w:tab w:val="left" w:pos="2176"/>
        </w:tabs>
        <w:spacing w:after="0" w:line="243" w:lineRule="atLeast"/>
        <w:rPr>
          <w:rFonts w:eastAsia="Tinos"/>
          <w:b w:val="0"/>
          <w:bCs w:val="0"/>
        </w:rPr>
      </w:pPr>
    </w:p>
    <w:p w:rsidR="007305E9" w:rsidRDefault="00BC7E76">
      <w:pPr>
        <w:pStyle w:val="28"/>
        <w:keepNext/>
        <w:keepLines/>
        <w:tabs>
          <w:tab w:val="left" w:pos="567"/>
        </w:tabs>
        <w:spacing w:after="0" w:line="243" w:lineRule="atLeast"/>
        <w:jc w:val="both"/>
        <w:rPr>
          <w:rStyle w:val="afa"/>
          <w:rFonts w:eastAsia="Tinos"/>
          <w:b w:val="0"/>
          <w:bCs w:val="0"/>
          <w:highlight w:val="white"/>
        </w:rPr>
      </w:pPr>
      <w:r>
        <w:rPr>
          <w:rStyle w:val="afa"/>
          <w:rFonts w:eastAsia="Tinos"/>
          <w:b w:val="0"/>
          <w:bCs w:val="0"/>
          <w:color w:val="000000"/>
        </w:rPr>
        <w:t xml:space="preserve">      1. </w:t>
      </w:r>
      <w:r>
        <w:rPr>
          <w:rStyle w:val="afa"/>
          <w:rFonts w:eastAsia="Tinos"/>
          <w:b w:val="0"/>
          <w:bCs w:val="0"/>
          <w:color w:val="000000"/>
          <w:highlight w:val="white"/>
        </w:rPr>
        <w:t xml:space="preserve">Настоящий административный регламент регулирует отношения, возникающие </w:t>
      </w:r>
      <w:r>
        <w:rPr>
          <w:rStyle w:val="afa"/>
          <w:rFonts w:eastAsia="Tinos"/>
          <w:b w:val="0"/>
          <w:bCs w:val="0"/>
          <w:highlight w:val="white"/>
        </w:rPr>
        <w:t xml:space="preserve">в связи с предоставлением услуги </w:t>
      </w:r>
      <w:r>
        <w:rPr>
          <w:rStyle w:val="24"/>
          <w:rFonts w:eastAsia="Tinos"/>
          <w:b/>
        </w:rPr>
        <w:t xml:space="preserve">«Прием заявлений о зачислении </w:t>
      </w:r>
      <w:r>
        <w:rPr>
          <w:rStyle w:val="24"/>
          <w:rFonts w:eastAsia="Tinos"/>
          <w:b/>
          <w:color w:val="auto"/>
        </w:rPr>
        <w:t>в государственные</w:t>
      </w:r>
      <w:r>
        <w:rPr>
          <w:rStyle w:val="24"/>
          <w:rFonts w:eastAsia="Tinos"/>
          <w:b/>
          <w:bCs/>
          <w:color w:val="auto"/>
        </w:rPr>
        <w:t xml:space="preserve"> </w:t>
      </w:r>
      <w:r>
        <w:rPr>
          <w:rStyle w:val="24"/>
          <w:rFonts w:eastAsia="Tinos"/>
          <w:b/>
        </w:rPr>
        <w:t xml:space="preserve">и муниципальные образовательные организации </w:t>
      </w:r>
      <w:r>
        <w:rPr>
          <w:rStyle w:val="24"/>
          <w:rFonts w:eastAsia="Tinos"/>
          <w:b/>
          <w:color w:val="auto"/>
        </w:rPr>
        <w:t>Оренбургской области</w:t>
      </w:r>
      <w:r>
        <w:rPr>
          <w:rStyle w:val="24"/>
          <w:rFonts w:eastAsia="Tinos"/>
          <w:b/>
        </w:rPr>
        <w:t xml:space="preserve">, реализующие программы общего </w:t>
      </w:r>
      <w:r>
        <w:rPr>
          <w:rStyle w:val="24"/>
          <w:rFonts w:eastAsia="Tinos"/>
          <w:b/>
        </w:rPr>
        <w:t>образования» на территории Сорочинского муниципального округа Оренбургской области</w:t>
      </w:r>
      <w:r>
        <w:rPr>
          <w:rStyle w:val="afa"/>
          <w:rFonts w:eastAsia="Tinos"/>
          <w:b w:val="0"/>
          <w:bCs w:val="0"/>
          <w:highlight w:val="white"/>
        </w:rPr>
        <w:t>, (далее - Административный регламент, услуга).</w:t>
      </w:r>
    </w:p>
    <w:p w:rsidR="007305E9" w:rsidRDefault="00BC7E76">
      <w:pPr>
        <w:pStyle w:val="28"/>
        <w:keepNext/>
        <w:keepLines/>
        <w:spacing w:after="0" w:line="243" w:lineRule="atLeast"/>
        <w:jc w:val="both"/>
        <w:rPr>
          <w:b w:val="0"/>
          <w:bCs w:val="0"/>
        </w:rPr>
      </w:pPr>
      <w:r>
        <w:rPr>
          <w:rStyle w:val="afa"/>
          <w:rFonts w:eastAsia="Tinos"/>
          <w:b w:val="0"/>
          <w:bCs w:val="0"/>
        </w:rPr>
        <w:t xml:space="preserve">       2. </w:t>
      </w:r>
      <w:r>
        <w:rPr>
          <w:rStyle w:val="afa"/>
          <w:rFonts w:eastAsia="Tinos"/>
          <w:b w:val="0"/>
          <w:bCs w:val="0"/>
          <w:highlight w:val="white"/>
        </w:rPr>
        <w:t>Административный регламент регулирует отн</w:t>
      </w:r>
      <w:r>
        <w:rPr>
          <w:rStyle w:val="afa"/>
          <w:rFonts w:eastAsia="Tinos"/>
          <w:b w:val="0"/>
          <w:bCs w:val="0"/>
        </w:rPr>
        <w:t>ошения, возникающие между муниципальной образовательной организацией, реали</w:t>
      </w:r>
      <w:r>
        <w:rPr>
          <w:rStyle w:val="afa"/>
          <w:rFonts w:eastAsia="Tinos"/>
          <w:b w:val="0"/>
          <w:bCs w:val="0"/>
        </w:rPr>
        <w:t>зующей образовательные программы начального общего, основного общего и среднего общего образования (далее - Организация) и гражданами, обратившимися в Организацию с заявлением</w:t>
      </w:r>
      <w:r>
        <w:rPr>
          <w:rStyle w:val="afa"/>
          <w:rFonts w:eastAsia="Tinos"/>
          <w:b w:val="0"/>
          <w:bCs w:val="0"/>
          <w:color w:val="000000"/>
        </w:rPr>
        <w:t xml:space="preserve"> о зачислении в муниципальные образовательные организации, реализующие программы </w:t>
      </w:r>
      <w:r>
        <w:rPr>
          <w:rStyle w:val="afa"/>
          <w:rFonts w:eastAsia="Tinos"/>
          <w:b w:val="0"/>
          <w:bCs w:val="0"/>
          <w:color w:val="000000"/>
        </w:rPr>
        <w:t>общего образования.</w:t>
      </w:r>
    </w:p>
    <w:p w:rsidR="007305E9" w:rsidRDefault="00BC7E76">
      <w:pPr>
        <w:pStyle w:val="28"/>
        <w:keepNext/>
        <w:keepLines/>
        <w:tabs>
          <w:tab w:val="left" w:pos="567"/>
        </w:tabs>
        <w:spacing w:after="0" w:line="243" w:lineRule="atLeast"/>
        <w:ind w:firstLine="425"/>
        <w:jc w:val="both"/>
        <w:rPr>
          <w:b w:val="0"/>
          <w:bCs w:val="0"/>
        </w:rPr>
      </w:pPr>
      <w:r>
        <w:rPr>
          <w:b w:val="0"/>
          <w:bCs w:val="0"/>
        </w:rPr>
        <w:t>От имени заявителей (перечень условных обозначений и сокращений приведен в приложении № 1 к настоящему Административному регламенту) могут выступать их представители, имеющие право в силу наделения их в порядке, установленном законодате</w:t>
      </w:r>
      <w:r>
        <w:rPr>
          <w:b w:val="0"/>
          <w:bCs w:val="0"/>
        </w:rPr>
        <w:t>льством Российской Федерации, полномочиями выступать от их имени.</w:t>
      </w:r>
    </w:p>
    <w:p w:rsidR="007305E9" w:rsidRDefault="00BC7E76">
      <w:pPr>
        <w:pStyle w:val="28"/>
        <w:keepNext/>
        <w:keepLines/>
        <w:tabs>
          <w:tab w:val="left" w:pos="567"/>
        </w:tabs>
        <w:spacing w:after="0" w:line="243" w:lineRule="atLeast"/>
        <w:jc w:val="both"/>
        <w:rPr>
          <w:b w:val="0"/>
          <w:bCs w:val="0"/>
        </w:rPr>
      </w:pPr>
      <w:r>
        <w:rPr>
          <w:b w:val="0"/>
          <w:bCs w:val="0"/>
        </w:rPr>
        <w:t xml:space="preserve">       3.  Муниципальная  услуга предоставляется заявителю  в соответствии с категориями (признаками) заявителей, сведения о которых размещаются в федеральной государственной информационной </w:t>
      </w:r>
      <w:r>
        <w:rPr>
          <w:b w:val="0"/>
          <w:bCs w:val="0"/>
        </w:rPr>
        <w:t>системе «Федеральный реестр государственных и муниципальных услуг» и на ЕПГУ.</w:t>
      </w:r>
    </w:p>
    <w:p w:rsidR="007305E9" w:rsidRDefault="007305E9">
      <w:pPr>
        <w:pStyle w:val="14"/>
        <w:tabs>
          <w:tab w:val="left" w:pos="1186"/>
        </w:tabs>
        <w:spacing w:line="243" w:lineRule="atLeast"/>
        <w:ind w:left="400" w:firstLine="0"/>
        <w:jc w:val="both"/>
        <w:rPr>
          <w:sz w:val="28"/>
          <w:szCs w:val="28"/>
        </w:rPr>
      </w:pPr>
    </w:p>
    <w:p w:rsidR="007305E9" w:rsidRDefault="00BC7E76">
      <w:pPr>
        <w:pStyle w:val="28"/>
        <w:keepNext/>
        <w:keepLines/>
        <w:tabs>
          <w:tab w:val="left" w:pos="336"/>
        </w:tabs>
        <w:spacing w:after="0" w:line="243" w:lineRule="atLeast"/>
        <w:rPr>
          <w:rStyle w:val="23"/>
          <w:rFonts w:eastAsia="Tinos"/>
        </w:rPr>
      </w:pPr>
      <w:r>
        <w:rPr>
          <w:rStyle w:val="23"/>
          <w:rFonts w:eastAsia="Tinos"/>
          <w:b/>
        </w:rPr>
        <w:lastRenderedPageBreak/>
        <w:t>Круг заявителей</w:t>
      </w:r>
    </w:p>
    <w:p w:rsidR="007305E9" w:rsidRDefault="007305E9">
      <w:pPr>
        <w:pStyle w:val="28"/>
        <w:keepNext/>
        <w:keepLines/>
        <w:tabs>
          <w:tab w:val="left" w:pos="336"/>
        </w:tabs>
        <w:spacing w:after="0" w:line="243" w:lineRule="atLeast"/>
        <w:rPr>
          <w:b w:val="0"/>
          <w:bCs w:val="0"/>
        </w:rPr>
      </w:pPr>
    </w:p>
    <w:p w:rsidR="007305E9" w:rsidRDefault="00BC7E76">
      <w:pPr>
        <w:pStyle w:val="14"/>
        <w:tabs>
          <w:tab w:val="left" w:pos="850"/>
          <w:tab w:val="left" w:leader="underscore" w:pos="6504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Style w:val="afa"/>
          <w:rFonts w:eastAsia="Tinos"/>
          <w:sz w:val="28"/>
          <w:szCs w:val="28"/>
        </w:rPr>
        <w:t xml:space="preserve">      4. Заявителями при предоставлении муниципальной услуги являются лица, имеющие право на получение услуги: граждане Российской Федерации, иностранные гражда</w:t>
      </w:r>
      <w:r>
        <w:rPr>
          <w:rStyle w:val="afa"/>
          <w:rFonts w:eastAsia="Tinos"/>
          <w:sz w:val="28"/>
          <w:szCs w:val="28"/>
        </w:rPr>
        <w:t>не, лица без гражданства либо их уполномоченные представители, совершеннолетние лица, не получившие начального общего, основного общего и (или) среднего общего образования и имеющие право на получение образования соответствующего уровня, обратившиеся в Орг</w:t>
      </w:r>
      <w:r>
        <w:rPr>
          <w:rStyle w:val="afa"/>
          <w:rFonts w:eastAsia="Tinos"/>
          <w:sz w:val="28"/>
          <w:szCs w:val="28"/>
        </w:rPr>
        <w:t>анизацию с заявлением о предоставлении услуги (далее - заявитель).</w:t>
      </w:r>
    </w:p>
    <w:p w:rsidR="007305E9" w:rsidRDefault="007305E9">
      <w:pPr>
        <w:pStyle w:val="14"/>
        <w:tabs>
          <w:tab w:val="left" w:pos="850"/>
          <w:tab w:val="left" w:leader="underscore" w:pos="6504"/>
        </w:tabs>
        <w:spacing w:line="243" w:lineRule="atLeast"/>
        <w:ind w:left="709" w:firstLine="0"/>
        <w:jc w:val="both"/>
        <w:rPr>
          <w:rFonts w:eastAsia="Tinos"/>
          <w:sz w:val="28"/>
          <w:szCs w:val="28"/>
        </w:rPr>
      </w:pPr>
    </w:p>
    <w:p w:rsidR="007305E9" w:rsidRDefault="00BC7E76">
      <w:pPr>
        <w:pStyle w:val="14"/>
        <w:tabs>
          <w:tab w:val="left" w:pos="1186"/>
        </w:tabs>
        <w:spacing w:line="243" w:lineRule="atLeast"/>
        <w:ind w:left="400" w:firstLine="0"/>
        <w:jc w:val="center"/>
        <w:rPr>
          <w:rFonts w:eastAsia="Tinos"/>
          <w:sz w:val="28"/>
          <w:szCs w:val="28"/>
        </w:rPr>
      </w:pPr>
      <w:r>
        <w:rPr>
          <w:rStyle w:val="afa"/>
          <w:rFonts w:eastAsia="Tinos"/>
          <w:sz w:val="28"/>
          <w:szCs w:val="28"/>
        </w:rPr>
        <w:t>Требование предоставления заявителю услуги в соответствии с категориями (признаками) заявителей, сведения о которых размещаются в реестре услуг и ЕПГУ</w:t>
      </w:r>
    </w:p>
    <w:p w:rsidR="007305E9" w:rsidRDefault="007305E9">
      <w:pPr>
        <w:pStyle w:val="14"/>
        <w:tabs>
          <w:tab w:val="left" w:pos="1186"/>
        </w:tabs>
        <w:spacing w:line="243" w:lineRule="atLeast"/>
        <w:ind w:left="400" w:firstLine="0"/>
        <w:jc w:val="center"/>
        <w:rPr>
          <w:rStyle w:val="afa"/>
          <w:rFonts w:eastAsia="Tinos"/>
          <w:b/>
          <w:bCs/>
          <w:sz w:val="28"/>
          <w:szCs w:val="28"/>
        </w:rPr>
      </w:pPr>
    </w:p>
    <w:p w:rsidR="007305E9" w:rsidRDefault="00BC7E76">
      <w:pPr>
        <w:pStyle w:val="aff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5. Информация о требовании </w:t>
      </w:r>
      <w:r>
        <w:rPr>
          <w:rFonts w:ascii="Times New Roman" w:hAnsi="Times New Roman" w:cs="Times New Roman"/>
          <w:sz w:val="28"/>
          <w:szCs w:val="28"/>
          <w:highlight w:val="white"/>
        </w:rPr>
        <w:t>предоставления заявителю муниципальной услуги в соответствии с категориями (признаками) заявителей, сведения о которых размещаются в Реестре государственных услуг и на ЕПГУ, представлена в приложении № 2 к Административному регламенту.</w:t>
      </w:r>
    </w:p>
    <w:p w:rsidR="007305E9" w:rsidRDefault="00BC7E76">
      <w:pPr>
        <w:pStyle w:val="aff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      Муниципальная </w:t>
      </w:r>
      <w:r>
        <w:rPr>
          <w:rFonts w:ascii="Times New Roman" w:hAnsi="Times New Roman" w:cs="Times New Roman"/>
          <w:sz w:val="28"/>
          <w:szCs w:val="28"/>
          <w:highlight w:val="white"/>
        </w:rPr>
        <w:t>услуга должна быть предоставлена заявителю в соответствии с категорией (признаком) заявителя, которая определяется в соответствии с приложением № 2 к Административному регламенту.</w:t>
      </w:r>
    </w:p>
    <w:p w:rsidR="007305E9" w:rsidRDefault="007305E9">
      <w:pPr>
        <w:pStyle w:val="ConsPlusNormal"/>
        <w:spacing w:line="243" w:lineRule="atLeast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7305E9" w:rsidRDefault="00BC7E76">
      <w:pPr>
        <w:pStyle w:val="28"/>
        <w:keepNext/>
        <w:keepLines/>
        <w:tabs>
          <w:tab w:val="left" w:pos="571"/>
        </w:tabs>
        <w:spacing w:after="300" w:line="243" w:lineRule="atLeast"/>
        <w:rPr>
          <w:b w:val="0"/>
          <w:bCs w:val="0"/>
        </w:rPr>
      </w:pPr>
      <w:r>
        <w:rPr>
          <w:rStyle w:val="23"/>
          <w:rFonts w:eastAsia="Tinos"/>
          <w:b/>
        </w:rPr>
        <w:t>II. Стандарт предоставления услуги</w:t>
      </w:r>
    </w:p>
    <w:p w:rsidR="007305E9" w:rsidRDefault="00BC7E76">
      <w:pPr>
        <w:pStyle w:val="28"/>
        <w:keepNext/>
        <w:keepLines/>
        <w:tabs>
          <w:tab w:val="left" w:pos="332"/>
        </w:tabs>
        <w:spacing w:after="0" w:line="243" w:lineRule="atLeast"/>
        <w:rPr>
          <w:b w:val="0"/>
          <w:bCs w:val="0"/>
        </w:rPr>
      </w:pPr>
      <w:r>
        <w:rPr>
          <w:rStyle w:val="23"/>
          <w:rFonts w:eastAsia="Tinos"/>
          <w:b/>
        </w:rPr>
        <w:t>Наименование услуги</w:t>
      </w:r>
    </w:p>
    <w:p w:rsidR="007305E9" w:rsidRDefault="007305E9">
      <w:pPr>
        <w:pStyle w:val="28"/>
        <w:keepNext/>
        <w:keepLines/>
        <w:tabs>
          <w:tab w:val="left" w:pos="332"/>
        </w:tabs>
        <w:spacing w:after="0" w:line="243" w:lineRule="atLeast"/>
      </w:pPr>
    </w:p>
    <w:p w:rsidR="007305E9" w:rsidRDefault="00BC7E76">
      <w:pPr>
        <w:pStyle w:val="14"/>
        <w:tabs>
          <w:tab w:val="left" w:pos="709"/>
          <w:tab w:val="left" w:leader="underscore" w:pos="5280"/>
        </w:tabs>
        <w:spacing w:line="243" w:lineRule="atLeast"/>
        <w:ind w:firstLine="0"/>
        <w:jc w:val="both"/>
        <w:rPr>
          <w:rFonts w:eastAsia="Tinos"/>
          <w:b/>
          <w:bCs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</w:t>
      </w:r>
      <w:r>
        <w:rPr>
          <w:rStyle w:val="afa"/>
          <w:rFonts w:eastAsia="Tinos"/>
          <w:color w:val="000000"/>
          <w:sz w:val="28"/>
          <w:szCs w:val="28"/>
        </w:rPr>
        <w:t xml:space="preserve">6. Наименование услуги </w:t>
      </w:r>
      <w:r>
        <w:rPr>
          <w:rStyle w:val="24"/>
          <w:rFonts w:eastAsia="Tinos"/>
          <w:b w:val="0"/>
          <w:bCs w:val="0"/>
        </w:rPr>
        <w:t xml:space="preserve">«Прием заявлений о зачислении </w:t>
      </w:r>
      <w:r>
        <w:rPr>
          <w:rStyle w:val="24"/>
          <w:rFonts w:eastAsia="Tinos"/>
          <w:b w:val="0"/>
          <w:bCs w:val="0"/>
          <w:color w:val="auto"/>
        </w:rPr>
        <w:t xml:space="preserve">в государственные </w:t>
      </w:r>
      <w:r>
        <w:rPr>
          <w:rStyle w:val="24"/>
          <w:rFonts w:eastAsia="Tinos"/>
          <w:b w:val="0"/>
          <w:bCs w:val="0"/>
        </w:rPr>
        <w:t xml:space="preserve">и муниципальные образовательные организации </w:t>
      </w:r>
      <w:r>
        <w:rPr>
          <w:rStyle w:val="24"/>
          <w:rFonts w:eastAsia="Tinos"/>
          <w:b w:val="0"/>
          <w:bCs w:val="0"/>
          <w:color w:val="auto"/>
        </w:rPr>
        <w:t>Оренбургской области</w:t>
      </w:r>
      <w:r>
        <w:rPr>
          <w:rStyle w:val="24"/>
          <w:rFonts w:eastAsia="Tinos"/>
          <w:b w:val="0"/>
          <w:bCs w:val="0"/>
        </w:rPr>
        <w:t xml:space="preserve">, реализующие программы общего образования» на территории Сорочинского муниципального округа Оренбургской области </w:t>
      </w:r>
    </w:p>
    <w:p w:rsidR="007305E9" w:rsidRDefault="007305E9">
      <w:pPr>
        <w:pStyle w:val="14"/>
        <w:tabs>
          <w:tab w:val="left" w:pos="709"/>
          <w:tab w:val="left" w:leader="underscore" w:pos="5280"/>
        </w:tabs>
        <w:spacing w:line="243" w:lineRule="atLeast"/>
        <w:ind w:left="425" w:firstLine="0"/>
        <w:jc w:val="both"/>
        <w:rPr>
          <w:rFonts w:eastAsia="Tinos"/>
          <w:sz w:val="28"/>
          <w:szCs w:val="28"/>
        </w:rPr>
      </w:pPr>
    </w:p>
    <w:p w:rsidR="007305E9" w:rsidRDefault="00BC7E76">
      <w:pPr>
        <w:pStyle w:val="28"/>
        <w:keepNext/>
        <w:keepLines/>
        <w:tabs>
          <w:tab w:val="left" w:pos="327"/>
        </w:tabs>
        <w:spacing w:after="100" w:line="243" w:lineRule="atLeast"/>
        <w:rPr>
          <w:b w:val="0"/>
          <w:bCs w:val="0"/>
        </w:rPr>
      </w:pPr>
      <w:r>
        <w:rPr>
          <w:rStyle w:val="23"/>
          <w:rFonts w:eastAsia="Tinos"/>
          <w:b/>
        </w:rPr>
        <w:t>Наиме</w:t>
      </w:r>
      <w:r>
        <w:rPr>
          <w:rStyle w:val="23"/>
          <w:rFonts w:eastAsia="Tinos"/>
          <w:b/>
        </w:rPr>
        <w:t>нование органа, предоставляющего услугу</w:t>
      </w:r>
    </w:p>
    <w:p w:rsidR="007305E9" w:rsidRDefault="007305E9">
      <w:pPr>
        <w:pStyle w:val="28"/>
        <w:keepNext/>
        <w:keepLines/>
        <w:tabs>
          <w:tab w:val="left" w:pos="327"/>
        </w:tabs>
        <w:spacing w:after="100" w:line="243" w:lineRule="atLeast"/>
      </w:pPr>
    </w:p>
    <w:p w:rsidR="007305E9" w:rsidRDefault="00BC7E76">
      <w:pPr>
        <w:pStyle w:val="14"/>
        <w:tabs>
          <w:tab w:val="left" w:pos="567"/>
          <w:tab w:val="left" w:pos="992"/>
          <w:tab w:val="left" w:pos="1274"/>
          <w:tab w:val="left" w:leader="underscore" w:pos="5962"/>
          <w:tab w:val="left" w:pos="7651"/>
        </w:tabs>
        <w:spacing w:line="243" w:lineRule="atLeast"/>
        <w:ind w:firstLine="0"/>
        <w:jc w:val="both"/>
        <w:rPr>
          <w:color w:val="auto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2.2.  </w:t>
      </w:r>
      <w:r>
        <w:rPr>
          <w:rStyle w:val="afa"/>
          <w:rFonts w:ascii="Tinos" w:eastAsia="Tinos" w:hAnsi="Tinos" w:cs="Tinos"/>
          <w:color w:val="000000"/>
          <w:sz w:val="28"/>
          <w:szCs w:val="28"/>
        </w:rPr>
        <w:t xml:space="preserve">Услуга </w:t>
      </w:r>
      <w:r>
        <w:rPr>
          <w:bCs/>
          <w:iCs/>
          <w:sz w:val="28"/>
          <w:szCs w:val="28"/>
          <w:lang w:eastAsia="en-US"/>
        </w:rPr>
        <w:t xml:space="preserve">услуги  </w:t>
      </w:r>
      <w:r>
        <w:rPr>
          <w:rStyle w:val="24"/>
          <w:rFonts w:eastAsia="Tinos"/>
          <w:b w:val="0"/>
          <w:bCs w:val="0"/>
        </w:rPr>
        <w:t xml:space="preserve">«Прием заявлений о зачислении </w:t>
      </w:r>
      <w:r>
        <w:rPr>
          <w:rStyle w:val="24"/>
          <w:rFonts w:eastAsia="Tinos"/>
          <w:b w:val="0"/>
          <w:bCs w:val="0"/>
          <w:color w:val="auto"/>
        </w:rPr>
        <w:t xml:space="preserve">в государственные </w:t>
      </w:r>
      <w:r>
        <w:rPr>
          <w:rStyle w:val="24"/>
          <w:rFonts w:eastAsia="Tinos"/>
          <w:b w:val="0"/>
          <w:bCs w:val="0"/>
        </w:rPr>
        <w:t xml:space="preserve">и муниципальные образовательные организации </w:t>
      </w:r>
      <w:r>
        <w:rPr>
          <w:rStyle w:val="24"/>
          <w:rFonts w:eastAsia="Tinos"/>
          <w:b w:val="0"/>
          <w:bCs w:val="0"/>
          <w:color w:val="auto"/>
        </w:rPr>
        <w:t>Оренбургской области</w:t>
      </w:r>
      <w:r>
        <w:rPr>
          <w:rStyle w:val="24"/>
          <w:rFonts w:eastAsia="Tinos"/>
          <w:b w:val="0"/>
          <w:bCs w:val="0"/>
        </w:rPr>
        <w:t>, реализующие программы общего образования» на территории Сорочинского муниципальн</w:t>
      </w:r>
      <w:r>
        <w:rPr>
          <w:rStyle w:val="24"/>
          <w:rFonts w:eastAsia="Tinos"/>
          <w:b w:val="0"/>
          <w:bCs w:val="0"/>
        </w:rPr>
        <w:t xml:space="preserve">ого округа Оренбургской области </w:t>
      </w:r>
      <w:r>
        <w:rPr>
          <w:rStyle w:val="afa"/>
          <w:rFonts w:ascii="Tinos" w:eastAsia="Tinos" w:hAnsi="Tinos" w:cs="Tinos"/>
          <w:color w:val="000000"/>
          <w:sz w:val="28"/>
          <w:szCs w:val="28"/>
        </w:rPr>
        <w:t xml:space="preserve">предоставляется государственной (муниципальной) образовательной организацией, подведомственной  </w:t>
      </w:r>
      <w:r>
        <w:rPr>
          <w:color w:val="auto"/>
          <w:sz w:val="28"/>
          <w:szCs w:val="28"/>
        </w:rPr>
        <w:t xml:space="preserve">Управлению образования администрации Сорочинского муниципального округа Оренбургской области (далее – уполномоченный орган). </w:t>
      </w:r>
    </w:p>
    <w:p w:rsidR="007305E9" w:rsidRDefault="007305E9">
      <w:pPr>
        <w:pStyle w:val="14"/>
        <w:tabs>
          <w:tab w:val="left" w:pos="1274"/>
          <w:tab w:val="left" w:leader="underscore" w:pos="5962"/>
          <w:tab w:val="left" w:pos="7651"/>
        </w:tabs>
        <w:spacing w:line="243" w:lineRule="atLeast"/>
        <w:ind w:left="709" w:firstLine="0"/>
        <w:jc w:val="both"/>
        <w:rPr>
          <w:color w:val="C00000"/>
          <w:sz w:val="28"/>
          <w:szCs w:val="28"/>
        </w:rPr>
      </w:pPr>
    </w:p>
    <w:p w:rsidR="007305E9" w:rsidRDefault="00BC7E76">
      <w:pPr>
        <w:pStyle w:val="28"/>
        <w:keepNext/>
        <w:keepLines/>
        <w:tabs>
          <w:tab w:val="left" w:pos="349"/>
        </w:tabs>
        <w:spacing w:after="0" w:line="243" w:lineRule="atLeast"/>
        <w:rPr>
          <w:b w:val="0"/>
          <w:bCs w:val="0"/>
        </w:rPr>
      </w:pPr>
      <w:r>
        <w:rPr>
          <w:rStyle w:val="23"/>
          <w:rFonts w:eastAsia="Tinos"/>
          <w:b/>
          <w:highlight w:val="white"/>
        </w:rPr>
        <w:lastRenderedPageBreak/>
        <w:t>Результат предоставления услуги</w:t>
      </w:r>
    </w:p>
    <w:p w:rsidR="007305E9" w:rsidRDefault="007305E9">
      <w:pPr>
        <w:pStyle w:val="28"/>
        <w:keepNext/>
        <w:keepLines/>
        <w:tabs>
          <w:tab w:val="left" w:pos="349"/>
        </w:tabs>
        <w:spacing w:after="0" w:line="243" w:lineRule="atLeast"/>
        <w:rPr>
          <w:b w:val="0"/>
          <w:bCs w:val="0"/>
          <w:highlight w:val="white"/>
        </w:rPr>
      </w:pPr>
    </w:p>
    <w:p w:rsidR="007305E9" w:rsidRDefault="00BC7E76">
      <w:pPr>
        <w:pStyle w:val="14"/>
        <w:tabs>
          <w:tab w:val="left" w:pos="1213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8.  Результатом предоставления услуги является:</w:t>
      </w:r>
    </w:p>
    <w:p w:rsidR="007305E9" w:rsidRDefault="00BC7E76">
      <w:pPr>
        <w:pStyle w:val="14"/>
        <w:tabs>
          <w:tab w:val="left" w:pos="283"/>
        </w:tabs>
        <w:spacing w:line="243" w:lineRule="atLeast"/>
        <w:ind w:firstLine="709"/>
        <w:jc w:val="both"/>
        <w:rPr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</w:rPr>
        <w:t>прием заявления о зачислении в Организацию для получения начального общего, основного общего и среднего общего образования; р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ешение о приеме заявления оформляется по форме,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согласно Приложению № 6 к настоящему Административному регламенту;</w:t>
      </w:r>
    </w:p>
    <w:p w:rsidR="007305E9" w:rsidRDefault="00BC7E76">
      <w:pPr>
        <w:pStyle w:val="14"/>
        <w:tabs>
          <w:tab w:val="left" w:pos="283"/>
        </w:tabs>
        <w:spacing w:line="243" w:lineRule="atLeast"/>
        <w:ind w:firstLine="0"/>
        <w:jc w:val="both"/>
        <w:rPr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      мотивированный отказ в приеме заявления о зачислении в Организацию для получения начального общего, основного общего и среднего общего образования; решение об отказе в приеме 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заявления оформляется по форме, приведенной в приложении № 8 к настоящему Административному регламенту, с указанием оснований для принятия решения об отказе согласно Приложению № 4 к настоящему Административному регламенту;</w:t>
      </w:r>
    </w:p>
    <w:p w:rsidR="007305E9" w:rsidRDefault="00BC7E76">
      <w:pPr>
        <w:pStyle w:val="14"/>
        <w:tabs>
          <w:tab w:val="left" w:pos="283"/>
        </w:tabs>
        <w:spacing w:line="243" w:lineRule="atLeast"/>
        <w:ind w:firstLine="0"/>
        <w:jc w:val="both"/>
        <w:rPr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      возврат заявления без его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рассмотрения, в случае предоставления р</w:t>
      </w:r>
      <w:r>
        <w:rPr>
          <w:rStyle w:val="afa"/>
          <w:rFonts w:eastAsia="Tinos"/>
          <w:sz w:val="28"/>
          <w:szCs w:val="28"/>
          <w:highlight w:val="white"/>
        </w:rPr>
        <w:t>одителем (родителями) (законным (законными) представителем (представителями) ребенка, являющегося иностранным гражданином или лицом без гражданства, или поступающим, являющийся иностранным гражданином или лицом без г</w:t>
      </w:r>
      <w:r>
        <w:rPr>
          <w:rStyle w:val="afa"/>
          <w:rFonts w:eastAsia="Tinos"/>
          <w:sz w:val="28"/>
          <w:szCs w:val="28"/>
          <w:highlight w:val="white"/>
        </w:rPr>
        <w:t>ражданства,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неполного комплекта документов;</w:t>
      </w:r>
    </w:p>
    <w:p w:rsidR="007305E9" w:rsidRDefault="00BC7E76">
      <w:pPr>
        <w:pStyle w:val="14"/>
        <w:tabs>
          <w:tab w:val="left" w:pos="283"/>
        </w:tabs>
        <w:spacing w:line="243" w:lineRule="atLeast"/>
        <w:ind w:firstLine="0"/>
        <w:jc w:val="both"/>
        <w:rPr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      распорядительный акт о приеме на обучение или мотивированный отказ в приеме на обучение в Организацию для получения начального общего, основного общего и среднего общего образования; решение о приеме на об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учение в общеобразовательную организацию оформляются по формам согласно Приложениям № 5, 8, 9 к настоящему Административному регламенту;</w:t>
      </w:r>
    </w:p>
    <w:p w:rsidR="007305E9" w:rsidRDefault="00BC7E76">
      <w:pPr>
        <w:pStyle w:val="14"/>
        <w:spacing w:line="243" w:lineRule="atLeast"/>
        <w:ind w:firstLine="0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      решение об отказе в приеме на обучение оформляется по форме,</w:t>
      </w:r>
      <w:r>
        <w:rPr>
          <w:rStyle w:val="afa"/>
          <w:rFonts w:ascii="Tinos" w:eastAsia="Tinos" w:hAnsi="Tinos" w:cs="Tinos"/>
          <w:color w:val="000000"/>
          <w:sz w:val="28"/>
          <w:szCs w:val="28"/>
          <w:highlight w:val="white"/>
        </w:rPr>
        <w:t xml:space="preserve"> 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приведенной в приложении № 9 к настоящему Администр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ативному регламенту, с указанием оснований для принятия решения об отказе согласно Приложению № 4 к настоящему Административному регламенту.</w:t>
      </w:r>
    </w:p>
    <w:p w:rsidR="007305E9" w:rsidRDefault="00BC7E76">
      <w:pPr>
        <w:pStyle w:val="14"/>
        <w:tabs>
          <w:tab w:val="left" w:pos="425"/>
        </w:tabs>
        <w:spacing w:line="243" w:lineRule="atLeast"/>
        <w:ind w:firstLine="0"/>
        <w:jc w:val="both"/>
        <w:rPr>
          <w:rFonts w:ascii="Tinos" w:hAnsi="Tinos" w:cs="Tinos"/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9.  Заявитель может получить результат предоставления Услуги:</w:t>
      </w:r>
    </w:p>
    <w:p w:rsidR="007305E9" w:rsidRDefault="00BC7E76">
      <w:pPr>
        <w:tabs>
          <w:tab w:val="left" w:pos="42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-при личном обращении в общеобразовательную о</w:t>
      </w:r>
      <w:r>
        <w:rPr>
          <w:sz w:val="28"/>
          <w:szCs w:val="28"/>
          <w:highlight w:val="white"/>
        </w:rPr>
        <w:t>рганизацию;</w:t>
      </w:r>
    </w:p>
    <w:p w:rsidR="007305E9" w:rsidRDefault="00BC7E76">
      <w:pPr>
        <w:tabs>
          <w:tab w:val="left" w:pos="42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-посредством операторов почтовой связи общего пользования (далее – по   почте) заказным письмом с уведомлением о вручении;</w:t>
      </w:r>
    </w:p>
    <w:p w:rsidR="007305E9" w:rsidRDefault="00BC7E76">
      <w:pPr>
        <w:tabs>
          <w:tab w:val="left" w:pos="425"/>
        </w:tabs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    -посредством ЕПГУ</w:t>
      </w:r>
      <w:r>
        <w:rPr>
          <w:rStyle w:val="afa"/>
          <w:rFonts w:ascii="Tinos" w:eastAsia="Tinos" w:hAnsi="Tinos" w:cs="Tinos"/>
          <w:sz w:val="28"/>
          <w:szCs w:val="28"/>
          <w:highlight w:val="white"/>
        </w:rPr>
        <w:t>.</w:t>
      </w:r>
    </w:p>
    <w:p w:rsidR="007305E9" w:rsidRDefault="00BC7E76">
      <w:pPr>
        <w:pStyle w:val="14"/>
        <w:spacing w:line="243" w:lineRule="atLeast"/>
        <w:ind w:firstLine="0"/>
        <w:jc w:val="both"/>
        <w:rPr>
          <w:rFonts w:ascii="Tinos" w:eastAsia="Tinos" w:hAnsi="Tinos" w:cs="Tinos"/>
          <w:sz w:val="28"/>
          <w:szCs w:val="28"/>
        </w:rPr>
      </w:pPr>
      <w:r>
        <w:rPr>
          <w:sz w:val="28"/>
          <w:szCs w:val="28"/>
        </w:rPr>
        <w:t xml:space="preserve">    10. Формирование реестровой записи в качестве результата предоставления услуги не предусмо</w:t>
      </w:r>
      <w:r>
        <w:rPr>
          <w:sz w:val="28"/>
          <w:szCs w:val="28"/>
        </w:rPr>
        <w:t>трено.</w:t>
      </w:r>
    </w:p>
    <w:p w:rsidR="007305E9" w:rsidRDefault="007305E9">
      <w:pPr>
        <w:pStyle w:val="14"/>
        <w:spacing w:line="243" w:lineRule="atLeast"/>
        <w:ind w:left="709" w:firstLine="0"/>
        <w:jc w:val="both"/>
        <w:rPr>
          <w:rFonts w:ascii="Tinos" w:eastAsia="Tinos" w:hAnsi="Tinos" w:cs="Tinos"/>
          <w:sz w:val="28"/>
          <w:szCs w:val="28"/>
        </w:rPr>
      </w:pPr>
    </w:p>
    <w:p w:rsidR="007305E9" w:rsidRDefault="00BC7E76">
      <w:pPr>
        <w:pStyle w:val="28"/>
        <w:keepNext/>
        <w:keepLines/>
        <w:tabs>
          <w:tab w:val="left" w:pos="344"/>
        </w:tabs>
        <w:spacing w:after="0" w:line="243" w:lineRule="atLeast"/>
        <w:rPr>
          <w:b w:val="0"/>
          <w:bCs w:val="0"/>
          <w:highlight w:val="white"/>
        </w:rPr>
      </w:pPr>
      <w:r>
        <w:rPr>
          <w:rStyle w:val="23"/>
          <w:rFonts w:eastAsia="Tinos"/>
          <w:b/>
          <w:highlight w:val="white"/>
        </w:rPr>
        <w:t>Срок предоставления услуги</w:t>
      </w:r>
    </w:p>
    <w:p w:rsidR="007305E9" w:rsidRDefault="007305E9">
      <w:pPr>
        <w:pStyle w:val="28"/>
        <w:keepNext/>
        <w:keepLines/>
        <w:tabs>
          <w:tab w:val="left" w:pos="344"/>
        </w:tabs>
        <w:spacing w:after="0" w:line="243" w:lineRule="atLeast"/>
        <w:rPr>
          <w:bCs w:val="0"/>
          <w:highlight w:val="white"/>
        </w:rPr>
      </w:pP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11. Срок предоставления услуги зависит от категории (признака) заявителя и не зависит от способа подачи заявления.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11.1 В </w:t>
      </w:r>
      <w:r>
        <w:rPr>
          <w:rFonts w:eastAsia="Tinos"/>
          <w:sz w:val="28"/>
          <w:szCs w:val="28"/>
        </w:rPr>
        <w:t xml:space="preserve">случае обращения родителей (законных представителей) с запросом о приеме ребенка на </w:t>
      </w:r>
      <w:r>
        <w:rPr>
          <w:rFonts w:eastAsia="Tinos"/>
          <w:sz w:val="28"/>
          <w:szCs w:val="28"/>
        </w:rPr>
        <w:t>обучение в первый класс в период с 1 апреля по 30 июня текущего года максимальный срок предоставления услуги составляет 3 рабочих дня после завершения приема заявлений.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 11.2  Для детей прокуроров, судей и сотрудников Следственного комитета </w:t>
      </w:r>
      <w:r>
        <w:rPr>
          <w:rFonts w:eastAsia="Tinos"/>
          <w:sz w:val="28"/>
          <w:szCs w:val="28"/>
        </w:rPr>
        <w:lastRenderedPageBreak/>
        <w:t xml:space="preserve">Российской </w:t>
      </w:r>
      <w:r>
        <w:rPr>
          <w:rFonts w:eastAsia="Tinos"/>
          <w:sz w:val="28"/>
          <w:szCs w:val="28"/>
        </w:rPr>
        <w:t>Федерации, военнослужащих и граждан, пребывавших в добровольческих формированиях, лиц, проходивших службу в войсках национальной гвардии и имевших специальное звание полиции, погибших (умерших) при выполнении задач в специальной военной операции либо поздн</w:t>
      </w:r>
      <w:r>
        <w:rPr>
          <w:rFonts w:eastAsia="Tinos"/>
          <w:sz w:val="28"/>
          <w:szCs w:val="28"/>
        </w:rPr>
        <w:t>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усыновленным (удочеренным) или находящимся под опекой или попечительством в</w:t>
      </w:r>
      <w:r>
        <w:rPr>
          <w:rFonts w:eastAsia="Tinos"/>
          <w:sz w:val="28"/>
          <w:szCs w:val="28"/>
        </w:rPr>
        <w:t xml:space="preserve"> семье, включая приемную семью либо патронатную семью, имеющих внеочередное право зачисления в образовательную организацию с интернатом, срок предоставления услуги составляет 5 рабочих дней с даты регистрации запроса.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11.3 Для детей, имеющих первоочере</w:t>
      </w:r>
      <w:r>
        <w:rPr>
          <w:rFonts w:eastAsia="Tinos"/>
          <w:sz w:val="28"/>
          <w:szCs w:val="28"/>
        </w:rPr>
        <w:t xml:space="preserve">дное право зачисления в Организацию по месту жительства, и являющихся детьми: 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военнослужащих;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 полиции;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 полиции, погибших (умерших) вследствие увечья или иного повреждения здоровья, полученных в связи с выполнением служебных обязанн</w:t>
      </w:r>
      <w:r>
        <w:rPr>
          <w:rFonts w:eastAsia="Tinos"/>
          <w:sz w:val="28"/>
          <w:szCs w:val="28"/>
        </w:rPr>
        <w:t>остей;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 полиции, умерших вследствие заболевания, полученного в период прохождения службы в полиции;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граждан Российской Федерации, уволенных со службы в полиции вследствие увечья или иного повреждения здоровья, полученных в связи с выполнением сл</w:t>
      </w:r>
      <w:r>
        <w:rPr>
          <w:rFonts w:eastAsia="Tinos"/>
          <w:sz w:val="28"/>
          <w:szCs w:val="28"/>
        </w:rPr>
        <w:t>ужебных обязанностей и исключивших возможность дальнейшего прохождения службы в полиции;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граждан Российской Федерации, умерших в течение одного года после увольнения со службы в полиции вследствие увечья или иного повреждения здоровья, полученных в связи с</w:t>
      </w:r>
      <w:r>
        <w:rPr>
          <w:rFonts w:eastAsia="Tinos"/>
          <w:sz w:val="28"/>
          <w:szCs w:val="28"/>
        </w:rPr>
        <w:t xml:space="preserve">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 органов внутренних дел, не являющихся сотрудниками полиции;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</w:t>
      </w:r>
      <w:r>
        <w:rPr>
          <w:rFonts w:eastAsia="Tinos"/>
          <w:sz w:val="28"/>
          <w:szCs w:val="28"/>
        </w:rPr>
        <w:t>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 и таможен</w:t>
      </w:r>
      <w:r>
        <w:rPr>
          <w:rFonts w:eastAsia="Tinos"/>
          <w:sz w:val="28"/>
          <w:szCs w:val="28"/>
        </w:rPr>
        <w:t>ных органах Российской Федерации (далее соответственно - сотрудник, учреждения и органы);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сотрудников,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сотрудников, умерших вследс</w:t>
      </w:r>
      <w:r>
        <w:rPr>
          <w:rFonts w:eastAsia="Tinos"/>
          <w:sz w:val="28"/>
          <w:szCs w:val="28"/>
        </w:rPr>
        <w:t>твие заболевания, полученного в период прохождения службы в учреждениях и органах;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граждан Российской Федерации, уволенных со службы в учреждениях </w:t>
      </w:r>
      <w:r>
        <w:rPr>
          <w:rFonts w:eastAsia="Tinos"/>
          <w:sz w:val="28"/>
          <w:szCs w:val="28"/>
        </w:rPr>
        <w:lastRenderedPageBreak/>
        <w:t>и органах вследствие увечья или иного повреждения здоровья, полученных в связи с выполнением служебных обязан</w:t>
      </w:r>
      <w:r>
        <w:rPr>
          <w:rFonts w:eastAsia="Tinos"/>
          <w:sz w:val="28"/>
          <w:szCs w:val="28"/>
        </w:rPr>
        <w:t>ностей и исключивших возможность дальнейшего прохождения службы в учреждениях и органах;</w:t>
      </w:r>
    </w:p>
    <w:p w:rsidR="007305E9" w:rsidRDefault="00BC7E76">
      <w:pPr>
        <w:pStyle w:val="14"/>
        <w:numPr>
          <w:ilvl w:val="0"/>
          <w:numId w:val="3"/>
        </w:numPr>
        <w:tabs>
          <w:tab w:val="left" w:pos="850"/>
        </w:tabs>
        <w:spacing w:line="243" w:lineRule="atLeast"/>
        <w:ind w:left="0" w:firstLine="349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граждан Российской Федерации, умерших в течение одного года после увольнения со службы в учреждениях и органах вследствие увечья или иного повреждения здоровья, получе</w:t>
      </w:r>
      <w:r>
        <w:rPr>
          <w:rFonts w:eastAsia="Tinos"/>
          <w:sz w:val="28"/>
          <w:szCs w:val="28"/>
        </w:rPr>
        <w:t>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органах, – срок предоставления услуги со</w:t>
      </w:r>
      <w:r>
        <w:rPr>
          <w:rFonts w:eastAsia="Tinos"/>
          <w:sz w:val="28"/>
          <w:szCs w:val="28"/>
        </w:rPr>
        <w:t>ставляет 5 рабочих дней с даты регистрации запроса при переводе из одной общеобразовательной организации в другую; при приеме ребенка на обучение в первый класс в период с 1 апреля по 30 июня текущего года максимальный срок предоставления услуги составляет</w:t>
      </w:r>
      <w:r>
        <w:rPr>
          <w:rFonts w:eastAsia="Tinos"/>
          <w:sz w:val="28"/>
          <w:szCs w:val="28"/>
        </w:rPr>
        <w:t xml:space="preserve"> 3 рабочих дня после завершения приема заявлений.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 11.4  Для детей, имеющих преимущественное право приема, и являющихся детьми, усыновленными (удочеренными) или находящимися под опекой или попечительством в семье, включая приемную семью, патронатную се</w:t>
      </w:r>
      <w:r>
        <w:rPr>
          <w:rFonts w:eastAsia="Tinos"/>
          <w:sz w:val="28"/>
          <w:szCs w:val="28"/>
        </w:rPr>
        <w:t>мью, в Организацию, в которой обучаются их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этих детей, или дети, родителями (законными представи</w:t>
      </w:r>
      <w:r>
        <w:rPr>
          <w:rFonts w:eastAsia="Tinos"/>
          <w:sz w:val="28"/>
          <w:szCs w:val="28"/>
        </w:rPr>
        <w:t>телями) которых являются опекуны (попечители) этого ребенка в Организацию, срок предоставления услуги составляет 5 рабочих дней с даты регистрации запроса при переводе из одной общеобразовательной организации в другую; при приеме ребенка на обучение в перв</w:t>
      </w:r>
      <w:r>
        <w:rPr>
          <w:rFonts w:eastAsia="Tinos"/>
          <w:sz w:val="28"/>
          <w:szCs w:val="28"/>
        </w:rPr>
        <w:t>ый класс в период с 1 апреля по 30 июня текущего года максимальный срок предоставления услуги составляет 3 рабочих дня после завершения приема заявлений.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</w:pPr>
      <w:r>
        <w:rPr>
          <w:rFonts w:eastAsia="Tinos"/>
          <w:sz w:val="28"/>
          <w:szCs w:val="28"/>
        </w:rPr>
        <w:t xml:space="preserve">      11.5 В случае обращения родителей (законных представителей) с запросом о приеме на обучение в пе</w:t>
      </w:r>
      <w:r>
        <w:rPr>
          <w:rFonts w:eastAsia="Tinos"/>
          <w:sz w:val="28"/>
          <w:szCs w:val="28"/>
        </w:rPr>
        <w:t>рвый класс детей, не проживающих на закрепленной за Организацией территории, (в период с 6 июля по 5 сентября текущего года) срок предоставления услуги составляет 5 рабочих дней с даты регистрации запроса.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 11.6 В случае обращения родителей (законных </w:t>
      </w:r>
      <w:r>
        <w:rPr>
          <w:rFonts w:eastAsia="Tinos"/>
          <w:sz w:val="28"/>
          <w:szCs w:val="28"/>
        </w:rPr>
        <w:t>представителей) с запросом о приеме на обучение в порядке перевода срок предоставления услуги составляет 3 рабочих дня с даты регистрации запроса в Организации.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  11.7  В случае обращения заявителей с запросом о приеме на обучение в 10 класс срок предо</w:t>
      </w:r>
      <w:r>
        <w:rPr>
          <w:rFonts w:eastAsia="Tinos"/>
          <w:sz w:val="28"/>
          <w:szCs w:val="28"/>
        </w:rPr>
        <w:t>ставления услуги составляет 3 рабочих дня после принятия решения приемной комиссией.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      11.8 В случае обращения родителей (законных представителей) несовершеннолетнего иностранного гражданина или лица без гражданства срок предоставления услуги составляе</w:t>
      </w:r>
      <w:r>
        <w:rPr>
          <w:rFonts w:eastAsia="Tinos"/>
          <w:sz w:val="28"/>
          <w:szCs w:val="28"/>
        </w:rPr>
        <w:t>т: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>на проверку комплектности документов – 5 рабочих дней;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</w:pPr>
      <w:r>
        <w:rPr>
          <w:rFonts w:eastAsia="Tinos"/>
          <w:sz w:val="28"/>
          <w:szCs w:val="28"/>
        </w:rPr>
        <w:t>на проверку достоверности предоставленных документов – 25 рабочих дней;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Fonts w:eastAsia="Tinos"/>
          <w:sz w:val="28"/>
          <w:szCs w:val="28"/>
        </w:rPr>
      </w:pPr>
      <w:r>
        <w:rPr>
          <w:rFonts w:eastAsia="Tinos"/>
          <w:sz w:val="28"/>
          <w:szCs w:val="28"/>
        </w:rPr>
        <w:t xml:space="preserve">5 рабочих дней после официального поступления информации об успешном </w:t>
      </w:r>
      <w:r>
        <w:rPr>
          <w:rFonts w:eastAsia="Tinos"/>
          <w:sz w:val="28"/>
          <w:szCs w:val="28"/>
        </w:rPr>
        <w:lastRenderedPageBreak/>
        <w:t>прохождении несовершеннолетним иностранным гражданином ил</w:t>
      </w:r>
      <w:r>
        <w:rPr>
          <w:rFonts w:eastAsia="Tinos"/>
          <w:sz w:val="28"/>
          <w:szCs w:val="28"/>
        </w:rPr>
        <w:t>и лицом без гражданства тестирования на знание русского языка, достаточное для освоения образовательных программ.</w:t>
      </w:r>
    </w:p>
    <w:p w:rsidR="007305E9" w:rsidRDefault="007305E9">
      <w:pPr>
        <w:pStyle w:val="14"/>
        <w:tabs>
          <w:tab w:val="left" w:pos="850"/>
        </w:tabs>
        <w:spacing w:line="243" w:lineRule="atLeast"/>
        <w:ind w:firstLine="709"/>
        <w:jc w:val="both"/>
        <w:rPr>
          <w:rFonts w:ascii="Tinos" w:eastAsia="Tinos" w:hAnsi="Tinos" w:cs="Tinos"/>
          <w:sz w:val="28"/>
          <w:szCs w:val="28"/>
          <w:highlight w:val="white"/>
        </w:rPr>
      </w:pPr>
    </w:p>
    <w:p w:rsidR="007305E9" w:rsidRDefault="00BC7E76">
      <w:pPr>
        <w:pStyle w:val="29"/>
        <w:tabs>
          <w:tab w:val="left" w:pos="850"/>
        </w:tabs>
        <w:spacing w:after="0" w:line="243" w:lineRule="atLeast"/>
        <w:ind w:firstLine="709"/>
      </w:pPr>
      <w:r>
        <w:rPr>
          <w:rFonts w:eastAsia="Tinos"/>
          <w:b w:val="0"/>
          <w:bCs w:val="0"/>
          <w:spacing w:val="2"/>
        </w:rPr>
        <w:t>Размер платы, взимаемой с заявителя при предоставлении услуги, и способы ее взимания</w:t>
      </w:r>
    </w:p>
    <w:p w:rsidR="007305E9" w:rsidRDefault="007305E9">
      <w:pPr>
        <w:pStyle w:val="29"/>
        <w:tabs>
          <w:tab w:val="left" w:pos="850"/>
        </w:tabs>
        <w:spacing w:after="0" w:line="243" w:lineRule="atLeast"/>
        <w:ind w:firstLine="709"/>
        <w:rPr>
          <w:rFonts w:ascii="Tinos" w:hAnsi="Tinos" w:cs="Tinos"/>
          <w:b w:val="0"/>
          <w:bCs w:val="0"/>
        </w:rPr>
      </w:pPr>
    </w:p>
    <w:p w:rsidR="007305E9" w:rsidRDefault="00BC7E76">
      <w:pPr>
        <w:pStyle w:val="ConsPlusNormal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12. За предоставление муниципальной услуги взиман</w:t>
      </w:r>
      <w:r>
        <w:rPr>
          <w:rFonts w:ascii="Times New Roman" w:hAnsi="Times New Roman" w:cs="Times New Roman"/>
          <w:bCs/>
          <w:sz w:val="28"/>
          <w:szCs w:val="28"/>
        </w:rPr>
        <w:t>ие с заявителя государственной пошлины или иной платы не предусмотрено.</w:t>
      </w:r>
    </w:p>
    <w:p w:rsidR="007305E9" w:rsidRDefault="007305E9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305E9" w:rsidRDefault="00BC7E76">
      <w:pPr>
        <w:pStyle w:val="14"/>
        <w:tabs>
          <w:tab w:val="left" w:pos="850"/>
        </w:tabs>
        <w:spacing w:line="243" w:lineRule="atLeast"/>
        <w:ind w:firstLine="709"/>
        <w:jc w:val="center"/>
        <w:rPr>
          <w:rStyle w:val="afa"/>
          <w:rFonts w:eastAsia="Tinos"/>
          <w:color w:val="000000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>Максимальный срок ожидания в очереди при подаче заявителем запроса о предоставлении услуги и при получении результата предоставления услуги.</w:t>
      </w:r>
    </w:p>
    <w:p w:rsidR="007305E9" w:rsidRDefault="007305E9">
      <w:pPr>
        <w:pStyle w:val="14"/>
        <w:tabs>
          <w:tab w:val="left" w:pos="850"/>
        </w:tabs>
        <w:spacing w:line="243" w:lineRule="atLeast"/>
        <w:ind w:firstLine="709"/>
        <w:jc w:val="center"/>
        <w:rPr>
          <w:rStyle w:val="afa"/>
          <w:rFonts w:eastAsia="Tinos"/>
          <w:color w:val="000000"/>
          <w:sz w:val="28"/>
          <w:szCs w:val="28"/>
        </w:rPr>
      </w:pP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 13.  Максимальный срок ожидания в </w:t>
      </w:r>
      <w:r>
        <w:rPr>
          <w:rStyle w:val="afa"/>
          <w:rFonts w:eastAsia="Tinos"/>
          <w:color w:val="000000"/>
          <w:sz w:val="28"/>
          <w:szCs w:val="28"/>
        </w:rPr>
        <w:t>очереди при подаче заявления и документов, необходимых для предоставления услуги, или получении результата предоставления услуги, составляет 15 минут.</w:t>
      </w:r>
    </w:p>
    <w:p w:rsidR="007305E9" w:rsidRDefault="007305E9">
      <w:pPr>
        <w:pStyle w:val="14"/>
        <w:tabs>
          <w:tab w:val="left" w:pos="850"/>
        </w:tabs>
        <w:spacing w:line="243" w:lineRule="atLeast"/>
        <w:ind w:firstLine="749"/>
        <w:jc w:val="both"/>
        <w:rPr>
          <w:b/>
          <w:bCs/>
          <w:sz w:val="28"/>
          <w:szCs w:val="28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ind w:firstLine="709"/>
        <w:jc w:val="center"/>
        <w:rPr>
          <w:b/>
          <w:bCs/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>Срок регистрации запроса заявителя о предоставлении услуги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firstLine="709"/>
        <w:jc w:val="both"/>
        <w:rPr>
          <w:sz w:val="28"/>
          <w:szCs w:val="28"/>
          <w:highlight w:val="darkCyan"/>
        </w:rPr>
      </w:pP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     14.  Срок регистрации запроса о 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>предоставлении услуги не зависит от способа подачи заявления.</w:t>
      </w:r>
    </w:p>
    <w:p w:rsidR="007305E9" w:rsidRDefault="00BC7E76">
      <w:pPr>
        <w:pStyle w:val="14"/>
        <w:tabs>
          <w:tab w:val="left" w:pos="850"/>
        </w:tabs>
        <w:spacing w:line="243" w:lineRule="atLeast"/>
        <w:jc w:val="both"/>
        <w:rPr>
          <w:rStyle w:val="afa"/>
          <w:rFonts w:eastAsia="Tinos"/>
          <w:color w:val="000000"/>
          <w:sz w:val="28"/>
          <w:szCs w:val="28"/>
          <w:highlight w:val="white"/>
        </w:rPr>
      </w:pP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 Регистрация заявления о предоставлении услуги осуществляется автоматически в день обращения заявителя на ЕПГУ. При подаче заявления через ЕПГУ временем подачи заявления является время регистрац</w:t>
      </w:r>
      <w:r>
        <w:rPr>
          <w:rStyle w:val="afa"/>
          <w:rFonts w:eastAsia="Tinos"/>
          <w:color w:val="000000"/>
          <w:sz w:val="28"/>
          <w:szCs w:val="28"/>
          <w:highlight w:val="white"/>
        </w:rPr>
        <w:t xml:space="preserve">ии заявления на ЕПГУ. 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firstLine="709"/>
        <w:jc w:val="both"/>
        <w:rPr>
          <w:sz w:val="28"/>
          <w:szCs w:val="28"/>
          <w:highlight w:val="white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ind w:firstLine="709"/>
        <w:jc w:val="center"/>
        <w:rPr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>Требования к помещениям, в которых предоставляется услуга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firstLine="709"/>
        <w:jc w:val="center"/>
        <w:rPr>
          <w:sz w:val="28"/>
          <w:szCs w:val="28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ind w:firstLine="0"/>
        <w:jc w:val="both"/>
      </w:pPr>
      <w:r>
        <w:rPr>
          <w:rStyle w:val="afa"/>
          <w:rFonts w:eastAsia="Tinos"/>
          <w:color w:val="000000"/>
          <w:sz w:val="28"/>
          <w:szCs w:val="28"/>
        </w:rPr>
        <w:t xml:space="preserve">       15. Требования к помещениям, в которых предоставляется услуга размещаются на официальном сайте Организации в сети «Интернет», а также на ЕПГУ.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firstLine="709"/>
        <w:jc w:val="both"/>
        <w:rPr>
          <w:sz w:val="28"/>
          <w:szCs w:val="28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ind w:firstLine="709"/>
        <w:jc w:val="center"/>
        <w:rPr>
          <w:b/>
          <w:bCs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>Показатели доступности</w:t>
      </w:r>
      <w:r>
        <w:rPr>
          <w:rStyle w:val="afa"/>
          <w:rFonts w:eastAsia="Tinos"/>
          <w:color w:val="000000"/>
          <w:sz w:val="28"/>
          <w:szCs w:val="28"/>
        </w:rPr>
        <w:t xml:space="preserve"> и качества услуги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firstLine="709"/>
        <w:jc w:val="center"/>
        <w:rPr>
          <w:b/>
          <w:bCs/>
          <w:sz w:val="28"/>
          <w:szCs w:val="28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 16.  Перечень показателей качества и доступности муниципальной услуги размещается на официальном сайте Организации в сети «Интернет», а также на ЕПГУ.</w:t>
      </w:r>
    </w:p>
    <w:p w:rsidR="007305E9" w:rsidRDefault="007305E9">
      <w:pPr>
        <w:pStyle w:val="14"/>
        <w:tabs>
          <w:tab w:val="left" w:pos="1302"/>
        </w:tabs>
        <w:spacing w:line="243" w:lineRule="atLeast"/>
        <w:ind w:left="709" w:firstLine="0"/>
        <w:jc w:val="both"/>
        <w:rPr>
          <w:rFonts w:ascii="Tinos" w:hAnsi="Tinos" w:cs="Tinos"/>
          <w:strike/>
          <w:sz w:val="28"/>
          <w:szCs w:val="28"/>
        </w:rPr>
      </w:pPr>
    </w:p>
    <w:p w:rsidR="007305E9" w:rsidRDefault="00BC7E76">
      <w:pPr>
        <w:pStyle w:val="14"/>
        <w:tabs>
          <w:tab w:val="left" w:pos="1302"/>
        </w:tabs>
        <w:spacing w:line="243" w:lineRule="atLeast"/>
        <w:jc w:val="center"/>
        <w:rPr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>Иные требования к предоставлению услуги, в том числе учитывающие особенности п</w:t>
      </w:r>
      <w:r>
        <w:rPr>
          <w:rStyle w:val="afa"/>
          <w:rFonts w:eastAsia="Tinos"/>
          <w:color w:val="000000"/>
          <w:sz w:val="28"/>
          <w:szCs w:val="28"/>
        </w:rPr>
        <w:t>редоставления услуги в многофункциональных центрах и особенности предоставления услуги в электронной форме</w:t>
      </w:r>
    </w:p>
    <w:p w:rsidR="007305E9" w:rsidRDefault="007305E9">
      <w:pPr>
        <w:pStyle w:val="14"/>
        <w:tabs>
          <w:tab w:val="left" w:pos="1302"/>
        </w:tabs>
        <w:spacing w:line="243" w:lineRule="atLeast"/>
        <w:jc w:val="center"/>
        <w:rPr>
          <w:rFonts w:ascii="Tinos" w:hAnsi="Tinos" w:cs="Tinos"/>
          <w:sz w:val="28"/>
          <w:szCs w:val="28"/>
        </w:rPr>
      </w:pP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t xml:space="preserve">     17. Услуги, которые являются необходимыми и обязательными для предоставления Услуги, отсутствуют.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rStyle w:val="afa"/>
          <w:rFonts w:eastAsia="Tinos"/>
          <w:color w:val="000000"/>
          <w:sz w:val="28"/>
          <w:szCs w:val="28"/>
        </w:rPr>
      </w:pPr>
      <w:r>
        <w:rPr>
          <w:rStyle w:val="afa"/>
          <w:rFonts w:eastAsia="Tinos"/>
          <w:color w:val="000000"/>
          <w:sz w:val="28"/>
          <w:szCs w:val="28"/>
        </w:rPr>
        <w:lastRenderedPageBreak/>
        <w:t xml:space="preserve">     18.  Для предоставления услуги используе</w:t>
      </w:r>
      <w:r>
        <w:rPr>
          <w:rStyle w:val="afa"/>
          <w:rFonts w:eastAsia="Tinos"/>
          <w:color w:val="000000"/>
          <w:sz w:val="28"/>
          <w:szCs w:val="28"/>
        </w:rPr>
        <w:t>тся информационная система ЕПГУ.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19. В электронном виде документы, включая сформированный в электронной форме запрос о предоставлении муниципальной услуги, представляются заявителем с использованием ЕПГУ.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 При направлении заявления и </w:t>
      </w:r>
      <w:r>
        <w:rPr>
          <w:sz w:val="28"/>
          <w:szCs w:val="28"/>
        </w:rPr>
        <w:t xml:space="preserve">документов, необходимых для предоставления муниципальной услуги в электронной форме через ЕПГУ применяется специализированное программное обеспечение, предусматривающее заполнение электронных форм, без необходимости дополнительной подачи запроса заявителя </w:t>
      </w:r>
      <w:r>
        <w:rPr>
          <w:sz w:val="28"/>
          <w:szCs w:val="28"/>
        </w:rPr>
        <w:t>в какой-либо иной форме.</w:t>
      </w:r>
    </w:p>
    <w:p w:rsidR="007305E9" w:rsidRDefault="00BC7E76">
      <w:pPr>
        <w:pStyle w:val="14"/>
        <w:tabs>
          <w:tab w:val="left" w:pos="851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21. Уведомление о завершении административных процедур, предусмотренных Административным регламентом, направляется заявителю в течение 1 рабочего дня после завершения соответствующего действия с использованием ЕПГУ.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22. </w:t>
      </w:r>
      <w:r>
        <w:rPr>
          <w:sz w:val="28"/>
          <w:szCs w:val="28"/>
        </w:rPr>
        <w:t xml:space="preserve">Предоставление законному представителю несовершеннолетнего, не являющемуся заявителем, результатов предоставления услуги в отношении несовершеннолетнего, оформленных в форме документа на бумажном носителе, в случае если заявитель в момент подачи запроса о </w:t>
      </w:r>
      <w:r>
        <w:rPr>
          <w:sz w:val="28"/>
          <w:szCs w:val="28"/>
        </w:rPr>
        <w:t>предоставлении услуги выразил письменное желание получить запрашиваемые результаты предоставления услуги в отношении несовершеннолетнего лично, невозможно.</w:t>
      </w:r>
    </w:p>
    <w:p w:rsidR="007305E9" w:rsidRDefault="00BC7E76">
      <w:pPr>
        <w:pStyle w:val="14"/>
        <w:tabs>
          <w:tab w:val="left" w:pos="284"/>
          <w:tab w:val="left" w:pos="1134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23. Предоставление результатов услуги в отношении несовершеннолетнего, оформленных в форме до</w:t>
      </w:r>
      <w:r>
        <w:rPr>
          <w:sz w:val="28"/>
          <w:szCs w:val="28"/>
        </w:rPr>
        <w:t>кумента на бумажном носителе, законному представителю, не являющемуся заявителем, может осуществляться в случае если заявитель, являющийся законным представителем несовершеннолетнего, в момент подачи заявления о предоставлении услуги указывает фамилию, имя</w:t>
      </w:r>
      <w:r>
        <w:rPr>
          <w:sz w:val="28"/>
          <w:szCs w:val="28"/>
        </w:rPr>
        <w:t>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</w:p>
    <w:p w:rsidR="007305E9" w:rsidRDefault="00BC7E76">
      <w:pPr>
        <w:pStyle w:val="14"/>
        <w:tabs>
          <w:tab w:val="left" w:pos="567"/>
          <w:tab w:val="left" w:pos="850"/>
        </w:tabs>
        <w:spacing w:line="243" w:lineRule="atLeast"/>
        <w:ind w:firstLine="0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      24. Срок пред</w:t>
      </w:r>
      <w:r>
        <w:rPr>
          <w:sz w:val="28"/>
          <w:szCs w:val="28"/>
        </w:rPr>
        <w:t xml:space="preserve">оставления результатов услуги в отношении </w:t>
      </w:r>
      <w:r>
        <w:rPr>
          <w:sz w:val="28"/>
          <w:szCs w:val="28"/>
          <w:highlight w:val="white"/>
        </w:rPr>
        <w:t>несовершеннолетнего, оформленных на бумажном носителе, законному представителю несовершеннолетнего, не являющемуся заявителем соответствует сроку, установленному для получения услуги в соответствии с п. 11 настояще</w:t>
      </w:r>
      <w:r>
        <w:rPr>
          <w:sz w:val="28"/>
          <w:szCs w:val="28"/>
          <w:highlight w:val="white"/>
        </w:rPr>
        <w:t>го Административного регламента при условии соблюдения требований п. 28 настоящего Административного регламента.</w:t>
      </w:r>
    </w:p>
    <w:p w:rsidR="007305E9" w:rsidRDefault="00BC7E76">
      <w:pPr>
        <w:pStyle w:val="14"/>
        <w:tabs>
          <w:tab w:val="left" w:pos="850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      25. Порядок предоставления результатов услуги в отношении несовершеннолетнего, оформленных на бумажном носителе, законному представителю </w:t>
      </w:r>
      <w:r>
        <w:rPr>
          <w:sz w:val="28"/>
          <w:szCs w:val="28"/>
          <w:highlight w:val="white"/>
        </w:rPr>
        <w:t>несовершеннолетнего, не являющемуся заявителем, при условии соблюдения требований п. 28. настоящего Административного регламента включает в себя процедуру подтверждения личности законного представителя несовершеннолетнего</w:t>
      </w:r>
      <w:r>
        <w:rPr>
          <w:sz w:val="28"/>
          <w:szCs w:val="28"/>
        </w:rPr>
        <w:t>, не являющегося заявителем, при пр</w:t>
      </w:r>
      <w:r>
        <w:rPr>
          <w:sz w:val="28"/>
          <w:szCs w:val="28"/>
        </w:rPr>
        <w:t xml:space="preserve">едъявлении таким лицом  документа, указанного в соответствующем заявлении о предоставлении услуги, в органе, предоставляющем </w:t>
      </w:r>
      <w:r>
        <w:rPr>
          <w:sz w:val="28"/>
          <w:szCs w:val="28"/>
        </w:rPr>
        <w:lastRenderedPageBreak/>
        <w:t>муниципальную услугу или в многофункциональном центре (при наличии соглашения о взаимодействии).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26. Запрос о предоставлени</w:t>
      </w:r>
      <w:r>
        <w:rPr>
          <w:sz w:val="28"/>
          <w:szCs w:val="28"/>
        </w:rPr>
        <w:t>и муниципальной услуги и документы, необходимые для предоставления муниципальной  услуги, могут быть поданы в МФЦ.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услуги через многофункциональный центр в соответствии с соглашением о взаимодействии осуществляется: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567"/>
        <w:jc w:val="both"/>
      </w:pPr>
      <w:r>
        <w:rPr>
          <w:sz w:val="28"/>
          <w:szCs w:val="28"/>
        </w:rPr>
        <w:t>а) прием запроса о пр</w:t>
      </w:r>
      <w:r>
        <w:rPr>
          <w:sz w:val="28"/>
          <w:szCs w:val="28"/>
        </w:rPr>
        <w:t>едоставлении услуги;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567"/>
        <w:jc w:val="both"/>
      </w:pPr>
      <w:r>
        <w:rPr>
          <w:sz w:val="28"/>
          <w:szCs w:val="28"/>
        </w:rPr>
        <w:t>б) информирование и консультирование заявителей о порядке предоставления услуги в многофункциональном центре, а также по иным вопросам, связанным с предоставлением муниципальной услуги;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567"/>
        <w:jc w:val="both"/>
      </w:pPr>
      <w:r>
        <w:rPr>
          <w:sz w:val="28"/>
          <w:szCs w:val="28"/>
        </w:rPr>
        <w:t xml:space="preserve">в) извещение заявителя о результате рассмотрения </w:t>
      </w:r>
      <w:r>
        <w:rPr>
          <w:sz w:val="28"/>
          <w:szCs w:val="28"/>
        </w:rPr>
        <w:t>заявления.</w:t>
      </w:r>
    </w:p>
    <w:p w:rsidR="007305E9" w:rsidRDefault="00BC7E76">
      <w:pPr>
        <w:pStyle w:val="14"/>
        <w:tabs>
          <w:tab w:val="left" w:pos="567"/>
        </w:tabs>
        <w:spacing w:line="243" w:lineRule="atLeast"/>
        <w:ind w:firstLine="567"/>
        <w:jc w:val="both"/>
      </w:pPr>
      <w:r>
        <w:rPr>
          <w:sz w:val="28"/>
          <w:szCs w:val="28"/>
        </w:rPr>
        <w:t>При этом многофункциональные центры не вправе принимать решение об отказе в приеме заявления о предоставлении услуги и документов (в том числе информации), необходимых для предоставления услуги.</w:t>
      </w:r>
    </w:p>
    <w:p w:rsidR="007305E9" w:rsidRDefault="007305E9">
      <w:pPr>
        <w:pStyle w:val="28"/>
        <w:keepNext/>
        <w:keepLines/>
        <w:tabs>
          <w:tab w:val="left" w:pos="471"/>
        </w:tabs>
        <w:spacing w:after="0" w:line="243" w:lineRule="atLeast"/>
        <w:rPr>
          <w:rFonts w:ascii="Tinos" w:hAnsi="Tinos" w:cs="Tinos"/>
          <w:u w:val="single"/>
        </w:rPr>
      </w:pPr>
    </w:p>
    <w:p w:rsidR="007305E9" w:rsidRDefault="00BC7E76">
      <w:pPr>
        <w:pStyle w:val="28"/>
        <w:keepNext/>
        <w:keepLines/>
        <w:tabs>
          <w:tab w:val="left" w:pos="471"/>
        </w:tabs>
        <w:spacing w:after="0" w:line="243" w:lineRule="atLeast"/>
        <w:rPr>
          <w:rStyle w:val="23"/>
          <w:rFonts w:eastAsia="Tinos"/>
        </w:rPr>
      </w:pPr>
      <w:r>
        <w:rPr>
          <w:rStyle w:val="23"/>
          <w:rFonts w:eastAsia="Tinos"/>
          <w:b/>
        </w:rPr>
        <w:t>Исчерпывающий перечень документов, необходимых</w:t>
      </w:r>
    </w:p>
    <w:p w:rsidR="007305E9" w:rsidRDefault="00BC7E76">
      <w:pPr>
        <w:pStyle w:val="28"/>
        <w:keepNext/>
        <w:keepLines/>
        <w:spacing w:after="0" w:line="243" w:lineRule="atLeast"/>
        <w:rPr>
          <w:rFonts w:ascii="Tinos" w:hAnsi="Tinos" w:cs="Tinos"/>
          <w:b w:val="0"/>
          <w:bCs w:val="0"/>
        </w:rPr>
      </w:pPr>
      <w:r>
        <w:rPr>
          <w:rStyle w:val="23"/>
          <w:rFonts w:eastAsia="Tinos"/>
          <w:b/>
        </w:rPr>
        <w:t>дл</w:t>
      </w:r>
      <w:r>
        <w:rPr>
          <w:rStyle w:val="23"/>
          <w:rFonts w:eastAsia="Tinos"/>
          <w:b/>
        </w:rPr>
        <w:t>я предоставления услуги</w:t>
      </w:r>
    </w:p>
    <w:p w:rsidR="007305E9" w:rsidRDefault="007305E9">
      <w:pPr>
        <w:pStyle w:val="28"/>
        <w:keepNext/>
        <w:keepLines/>
        <w:spacing w:after="0" w:line="243" w:lineRule="atLeast"/>
        <w:rPr>
          <w:rFonts w:ascii="Tinos" w:hAnsi="Tinos" w:cs="Tinos"/>
          <w:b w:val="0"/>
          <w:bCs w:val="0"/>
        </w:rPr>
      </w:pPr>
    </w:p>
    <w:p w:rsidR="007305E9" w:rsidRDefault="00BC7E76">
      <w:pPr>
        <w:jc w:val="both"/>
        <w:rPr>
          <w:sz w:val="28"/>
          <w:szCs w:val="28"/>
          <w:highlight w:val="cyan"/>
        </w:rPr>
      </w:pPr>
      <w:r>
        <w:rPr>
          <w:sz w:val="28"/>
          <w:szCs w:val="28"/>
          <w:highlight w:val="white"/>
        </w:rPr>
        <w:t xml:space="preserve">       27.  Исч</w:t>
      </w:r>
      <w:r>
        <w:rPr>
          <w:sz w:val="28"/>
          <w:szCs w:val="28"/>
        </w:rPr>
        <w:t xml:space="preserve">ерпывающий перечень документов, необходимых в соответствии с законодательными и иными нормативными правовыми актами для предоставления услуги в соответствии с категориями заявителей, в том числе документы и </w:t>
      </w:r>
      <w:r>
        <w:rPr>
          <w:sz w:val="28"/>
          <w:szCs w:val="28"/>
        </w:rPr>
        <w:t>информация, которые заявитель должен предоставить самостоятельно, и документы, которые заявитель вправе представить по собственной инициативе, приведен в приложении № 3 настоящего Административного регламента.</w:t>
      </w:r>
    </w:p>
    <w:p w:rsidR="007305E9" w:rsidRDefault="00BC7E76">
      <w:pPr>
        <w:ind w:firstLine="709"/>
        <w:jc w:val="both"/>
        <w:rPr>
          <w:sz w:val="28"/>
          <w:szCs w:val="28"/>
          <w:highlight w:val="cyan"/>
        </w:rPr>
      </w:pPr>
      <w:r>
        <w:rPr>
          <w:sz w:val="28"/>
          <w:szCs w:val="28"/>
        </w:rPr>
        <w:t>Формы запроса (заявления) на предоставление му</w:t>
      </w:r>
      <w:r>
        <w:rPr>
          <w:sz w:val="28"/>
          <w:szCs w:val="28"/>
        </w:rPr>
        <w:t>ниципальной услуги и иных документов, подаваемых заявителем в связи с предоставлением государственной услуги, представлены в приложении № 10 к Административному регламенту.</w:t>
      </w:r>
    </w:p>
    <w:p w:rsidR="007305E9" w:rsidRDefault="007305E9">
      <w:pPr>
        <w:widowControl w:val="0"/>
        <w:spacing w:line="243" w:lineRule="atLeast"/>
        <w:jc w:val="both"/>
        <w:rPr>
          <w:rFonts w:ascii="Tinos" w:hAnsi="Tinos" w:cs="Tinos"/>
          <w:sz w:val="28"/>
          <w:szCs w:val="28"/>
          <w:highlight w:val="cyan"/>
          <w:u w:val="single"/>
        </w:rPr>
      </w:pPr>
    </w:p>
    <w:p w:rsidR="007305E9" w:rsidRDefault="00BC7E7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  <w:highlight w:val="white"/>
        </w:rPr>
        <w:t>Исчерпывающий перечень оснований для отказа в приеме запроса о предоставлении муни</w:t>
      </w:r>
      <w:r>
        <w:rPr>
          <w:sz w:val="28"/>
          <w:szCs w:val="28"/>
          <w:highlight w:val="white"/>
        </w:rPr>
        <w:t>ципальной услуги и документов для предоставления муниципальной услуги и исчерпывающий п</w:t>
      </w:r>
      <w:r>
        <w:rPr>
          <w:sz w:val="28"/>
          <w:szCs w:val="28"/>
        </w:rPr>
        <w:t>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305E9" w:rsidRDefault="007305E9">
      <w:pPr>
        <w:widowControl w:val="0"/>
        <w:spacing w:line="243" w:lineRule="atLeast"/>
        <w:jc w:val="both"/>
        <w:rPr>
          <w:sz w:val="28"/>
          <w:szCs w:val="28"/>
          <w:highlight w:val="white"/>
        </w:rPr>
      </w:pPr>
    </w:p>
    <w:p w:rsidR="007305E9" w:rsidRDefault="00BC7E76">
      <w:pPr>
        <w:pStyle w:val="ConsPlusNormal"/>
        <w:spacing w:line="243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      28. Основания для отказа в приеме </w:t>
      </w:r>
      <w:r>
        <w:rPr>
          <w:rFonts w:ascii="Times New Roman" w:eastAsia="Tinos" w:hAnsi="Times New Roman" w:cs="Times New Roman"/>
          <w:sz w:val="28"/>
          <w:szCs w:val="28"/>
        </w:rPr>
        <w:t>запроса о предоставлении муниципальной услуги и документов, необходимых для предоставления муниципальной услуги: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предоставлен неполный перечень документов, необходимых для предоставления муниципальной услуги;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текст заявления и представленных документов не </w:t>
      </w:r>
      <w:r>
        <w:rPr>
          <w:rFonts w:ascii="Times New Roman" w:eastAsia="Tinos" w:hAnsi="Times New Roman" w:cs="Times New Roman"/>
          <w:sz w:val="28"/>
          <w:szCs w:val="28"/>
        </w:rPr>
        <w:t>поддается прочтению, в том числе при предоставлении документов в электронном виде;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не указаны фамилия, имя, отчество, адрес заявителя (его представителя), </w:t>
      </w:r>
      <w:r>
        <w:rPr>
          <w:rFonts w:ascii="Times New Roman" w:eastAsia="Tinos" w:hAnsi="Times New Roman" w:cs="Times New Roman"/>
          <w:sz w:val="28"/>
          <w:szCs w:val="28"/>
        </w:rPr>
        <w:lastRenderedPageBreak/>
        <w:t>почтовый адрес, по которому должен быть направлен ответ заявителю;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в заявлении содержатся нецензурные</w:t>
      </w:r>
      <w:r>
        <w:rPr>
          <w:rFonts w:ascii="Times New Roman" w:eastAsia="Tinos" w:hAnsi="Times New Roman" w:cs="Times New Roman"/>
          <w:sz w:val="28"/>
          <w:szCs w:val="28"/>
        </w:rPr>
        <w:t xml:space="preserve"> либо оскорбительные выражения, угрозы жизни, здоровью и имуществу должностного лица, а также членов его семьи, при этом заявителю сообщается о недопустимости злоупотребления правом;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вопрос, указанный в заявлении, не относится к порядку предоставления муни</w:t>
      </w:r>
      <w:r>
        <w:rPr>
          <w:rFonts w:ascii="Times New Roman" w:eastAsia="Tinos" w:hAnsi="Times New Roman" w:cs="Times New Roman"/>
          <w:sz w:val="28"/>
          <w:szCs w:val="28"/>
        </w:rPr>
        <w:t>ципальной услуги;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представленные документы или сведения утратили силу на момент обращения за муниципальной услугой (документ, удостоверяющий полномочия представителя заявителя, документ, удостоверяющий личность, сведения из документа, удостоверяющего лично</w:t>
      </w:r>
      <w:r>
        <w:rPr>
          <w:rFonts w:ascii="Times New Roman" w:eastAsia="Tinos" w:hAnsi="Times New Roman" w:cs="Times New Roman"/>
          <w:sz w:val="28"/>
          <w:szCs w:val="28"/>
        </w:rPr>
        <w:t>сть);</w:t>
      </w:r>
    </w:p>
    <w:p w:rsidR="007305E9" w:rsidRDefault="00BC7E76">
      <w:pPr>
        <w:pStyle w:val="ConsPlusNormal"/>
        <w:spacing w:line="243" w:lineRule="atLeas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отсутствие полномочий на обращение за предоставлением муниципальной услуги от имени заявителя.</w:t>
      </w:r>
    </w:p>
    <w:p w:rsidR="007305E9" w:rsidRDefault="00BC7E76">
      <w:pPr>
        <w:pStyle w:val="ConsPlusNormal"/>
        <w:spacing w:line="243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     29.  Основания для приостановления предоставления услуги отсутствуют.</w:t>
      </w:r>
    </w:p>
    <w:p w:rsidR="007305E9" w:rsidRDefault="00BC7E76">
      <w:pPr>
        <w:pStyle w:val="ConsPlusNormal"/>
        <w:spacing w:line="243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     30.  Основания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eastAsia="Tinos" w:hAnsi="Times New Roman" w:cs="Times New Roman"/>
          <w:sz w:val="28"/>
          <w:szCs w:val="28"/>
        </w:rPr>
        <w:t xml:space="preserve"> услуги:</w:t>
      </w:r>
    </w:p>
    <w:p w:rsidR="007305E9" w:rsidRDefault="00BC7E76">
      <w:pPr>
        <w:pStyle w:val="ConsPlusNormal"/>
        <w:spacing w:line="243" w:lineRule="atLeast"/>
        <w:ind w:firstLine="425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>представление недостоверных сведений (в случае возникновения сомнений в подлинности документов или достоверности указанных в них сведений (документы содержат подчистки, нечеткие (не подлежащие прочтению) записи, наличие в документах несовпадений в персонал</w:t>
      </w:r>
      <w:r>
        <w:rPr>
          <w:rFonts w:ascii="Times New Roman" w:eastAsia="Tinos" w:hAnsi="Times New Roman" w:cs="Times New Roman"/>
          <w:sz w:val="28"/>
          <w:szCs w:val="28"/>
        </w:rPr>
        <w:t>ьных данных заявителя и членов его семьи)).</w:t>
      </w:r>
    </w:p>
    <w:p w:rsidR="007305E9" w:rsidRDefault="00BC7E76">
      <w:pPr>
        <w:pStyle w:val="ConsPlusNormal"/>
        <w:spacing w:line="243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nos" w:hAnsi="Times New Roman" w:cs="Times New Roman"/>
          <w:sz w:val="28"/>
          <w:szCs w:val="28"/>
        </w:rPr>
        <w:t xml:space="preserve">       31. Основания для отказа в приеме запроса о предоставлении муниципальной услуги и документов, необходимых для предоставления муниципальной услуги, основания для отказа в предоставлении муниципальной услуги</w:t>
      </w:r>
      <w:r>
        <w:rPr>
          <w:rFonts w:ascii="Times New Roman" w:eastAsia="Tinos" w:hAnsi="Times New Roman" w:cs="Times New Roman"/>
          <w:sz w:val="28"/>
          <w:szCs w:val="28"/>
        </w:rPr>
        <w:t xml:space="preserve"> с учетом категории (признаков) заявителя приведены в приложении № 4 к настоящему Административному регламенту.</w:t>
      </w:r>
    </w:p>
    <w:p w:rsidR="007305E9" w:rsidRDefault="007305E9">
      <w:pPr>
        <w:pStyle w:val="ConsPlusNormal"/>
        <w:spacing w:line="243" w:lineRule="atLeast"/>
        <w:ind w:left="283"/>
        <w:jc w:val="both"/>
        <w:rPr>
          <w:rFonts w:ascii="Tinos" w:hAnsi="Tinos" w:cs="Tinos"/>
          <w:sz w:val="28"/>
          <w:szCs w:val="28"/>
        </w:rPr>
      </w:pPr>
    </w:p>
    <w:p w:rsidR="007305E9" w:rsidRDefault="00BC7E76">
      <w:pPr>
        <w:pStyle w:val="ConsPlusTitle"/>
        <w:spacing w:line="243" w:lineRule="atLeas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nos" w:hAnsi="Times New Roman" w:cs="Times New Roman"/>
          <w:b w:val="0"/>
          <w:sz w:val="28"/>
          <w:szCs w:val="28"/>
          <w:lang w:val="en-US"/>
        </w:rPr>
        <w:t>III</w:t>
      </w:r>
      <w:r>
        <w:rPr>
          <w:rFonts w:ascii="Times New Roman" w:eastAsia="Tinos" w:hAnsi="Times New Roman" w:cs="Times New Roman"/>
          <w:b w:val="0"/>
          <w:sz w:val="28"/>
          <w:szCs w:val="28"/>
        </w:rPr>
        <w:t>. Состав, последовательность и сроки выполнения административных процедур</w:t>
      </w:r>
    </w:p>
    <w:p w:rsidR="007305E9" w:rsidRDefault="007305E9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7305E9" w:rsidRDefault="00BC7E76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Перечень осуществляемых при предоставлении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административных процедур</w:t>
      </w:r>
    </w:p>
    <w:p w:rsidR="007305E9" w:rsidRDefault="007305E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305E9" w:rsidRDefault="00BC7E7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32.   Перечень административных процедур, осуществляемых при</w:t>
      </w:r>
    </w:p>
    <w:p w:rsidR="007305E9" w:rsidRDefault="00BC7E76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предоставлении муниципальной услуги, включает:</w:t>
      </w:r>
    </w:p>
    <w:p w:rsidR="007305E9" w:rsidRDefault="00BC7E76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профилирование заявителя (и</w:t>
      </w:r>
      <w:r>
        <w:rPr>
          <w:rFonts w:ascii="Times New Roman" w:hAnsi="Times New Roman" w:cs="Times New Roman"/>
          <w:sz w:val="28"/>
          <w:szCs w:val="28"/>
        </w:rPr>
        <w:t>дентификаторы категорий (признаков заявителя), используемых для процедуры профилиров</w:t>
      </w:r>
      <w:r>
        <w:rPr>
          <w:rFonts w:ascii="Times New Roman" w:hAnsi="Times New Roman" w:cs="Times New Roman"/>
          <w:sz w:val="28"/>
          <w:szCs w:val="28"/>
        </w:rPr>
        <w:t xml:space="preserve">ания заявителя приведены в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приложении № 2 к </w:t>
      </w:r>
      <w:r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7305E9" w:rsidRDefault="00BC7E7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прием запроса (заявления) и документов и (или) информации, необходимых для предоставления муниципальной услуги (состав запроса (заявления) и перечня документов и (или) информации,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необходимых для предоставления муниципальной услуги в соответствии с идентификатором категорий (признаков) заявителя, а также способов подачи указанных запроса, документов и (или) информации, приведены в приложениях №№ 2, 3, 10 к Административному регламе</w:t>
      </w:r>
      <w:r>
        <w:rPr>
          <w:rFonts w:ascii="Times New Roman" w:hAnsi="Times New Roman" w:cs="Times New Roman"/>
          <w:bCs/>
          <w:sz w:val="28"/>
          <w:szCs w:val="28"/>
        </w:rPr>
        <w:t>нту);</w:t>
      </w:r>
    </w:p>
    <w:p w:rsidR="007305E9" w:rsidRDefault="00BC7E7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межведомственное информационное взаимодействие (направление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межведомственного запроса в органы (организации) осуществляется Организацией при необходимости в соответствии с действующим законодательством Российской Федерации);</w:t>
      </w:r>
    </w:p>
    <w:p w:rsidR="007305E9" w:rsidRDefault="00BC7E7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принятие решения о </w:t>
      </w:r>
      <w:r>
        <w:rPr>
          <w:rFonts w:ascii="Times New Roman" w:hAnsi="Times New Roman" w:cs="Times New Roman"/>
          <w:sz w:val="28"/>
          <w:szCs w:val="28"/>
        </w:rPr>
        <w:t>предоставлении (об отказе в предоставлении) муниципальной услуги (основания для принятия решения об отказе в приеме запроса (заявления) и документов и (или) информации приведены в приложениях № 6, 7 к Административному регламенту);</w:t>
      </w:r>
    </w:p>
    <w:p w:rsidR="007305E9" w:rsidRDefault="00BC7E76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резуль</w:t>
      </w:r>
      <w:r>
        <w:rPr>
          <w:rFonts w:ascii="Times New Roman" w:hAnsi="Times New Roman" w:cs="Times New Roman"/>
          <w:sz w:val="28"/>
          <w:szCs w:val="28"/>
        </w:rPr>
        <w:t>тата муниципальной услуги.</w:t>
      </w:r>
    </w:p>
    <w:p w:rsidR="007305E9" w:rsidRDefault="007305E9">
      <w:pPr>
        <w:pStyle w:val="aff0"/>
        <w:jc w:val="both"/>
        <w:rPr>
          <w:rFonts w:ascii="Times New Roman" w:hAnsi="Times New Roman"/>
          <w:sz w:val="28"/>
          <w:szCs w:val="28"/>
        </w:rPr>
      </w:pPr>
    </w:p>
    <w:p w:rsidR="007305E9" w:rsidRDefault="00BC7E76">
      <w:pPr>
        <w:pStyle w:val="aff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 Способы информирования заявителя об изменении статуса рассмотрения запроса заявителя о предоставлении муниципальной услуги</w:t>
      </w:r>
    </w:p>
    <w:p w:rsidR="007305E9" w:rsidRDefault="007305E9">
      <w:pPr>
        <w:pStyle w:val="aff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305E9" w:rsidRDefault="00BC7E76">
      <w:pPr>
        <w:pStyle w:val="aff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33. Информирование заявителя об изменении статуса рассмотрения запроса о предоставлении муниципальной услуги осуществляется с использованием ЕПГУ, по электронной почте. </w:t>
      </w: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sectPr w:rsidR="007305E9">
          <w:headerReference w:type="default" r:id="rId13"/>
          <w:headerReference w:type="first" r:id="rId14"/>
          <w:footerReference w:type="first" r:id="rId15"/>
          <w:pgSz w:w="11906" w:h="16838"/>
          <w:pgMar w:top="1134" w:right="851" w:bottom="1134" w:left="1701" w:header="709" w:footer="709" w:gutter="0"/>
          <w:cols w:space="720"/>
          <w:formProt w:val="0"/>
          <w:titlePg/>
        </w:sectPr>
      </w:pPr>
    </w:p>
    <w:p w:rsidR="007305E9" w:rsidRDefault="00BC7E76">
      <w:pPr>
        <w:ind w:left="496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7305E9" w:rsidRDefault="00BC7E76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ind w:left="4962"/>
        <w:rPr>
          <w:sz w:val="28"/>
          <w:szCs w:val="28"/>
        </w:rPr>
      </w:pPr>
    </w:p>
    <w:p w:rsidR="007305E9" w:rsidRDefault="007305E9">
      <w:pPr>
        <w:ind w:left="4962"/>
        <w:rPr>
          <w:sz w:val="28"/>
          <w:szCs w:val="28"/>
        </w:rPr>
      </w:pPr>
    </w:p>
    <w:p w:rsidR="007305E9" w:rsidRDefault="00BC7E76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условных обозначений и сокращений</w:t>
      </w:r>
    </w:p>
    <w:p w:rsidR="007305E9" w:rsidRDefault="007305E9">
      <w:pPr>
        <w:rPr>
          <w:sz w:val="28"/>
          <w:szCs w:val="28"/>
        </w:rPr>
      </w:pPr>
    </w:p>
    <w:tbl>
      <w:tblPr>
        <w:tblStyle w:val="aff9"/>
        <w:tblW w:w="9344" w:type="dxa"/>
        <w:tblLayout w:type="fixed"/>
        <w:tblLook w:val="04A0" w:firstRow="1" w:lastRow="0" w:firstColumn="1" w:lastColumn="0" w:noHBand="0" w:noVBand="1"/>
      </w:tblPr>
      <w:tblGrid>
        <w:gridCol w:w="2591"/>
        <w:gridCol w:w="6753"/>
      </w:tblGrid>
      <w:tr w:rsidR="007305E9">
        <w:tc>
          <w:tcPr>
            <w:tcW w:w="2591" w:type="dxa"/>
          </w:tcPr>
          <w:p w:rsidR="007305E9" w:rsidRDefault="00BC7E7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Сокращение</w:t>
            </w:r>
          </w:p>
        </w:tc>
        <w:tc>
          <w:tcPr>
            <w:tcW w:w="6752" w:type="dxa"/>
          </w:tcPr>
          <w:p w:rsidR="007305E9" w:rsidRDefault="00BC7E76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shd w:val="clear" w:color="auto" w:fill="FFFFFF"/>
              </w:rPr>
              <w:t>Полное название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Административный регламент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7"/>
                <w:szCs w:val="27"/>
              </w:rPr>
              <w:t>Типовой</w:t>
            </w:r>
            <w:r>
              <w:rPr>
                <w:color w:val="C00000"/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</w:rPr>
              <w:t xml:space="preserve">административный регламент предоставления муниципальной </w:t>
            </w:r>
            <w:r>
              <w:rPr>
                <w:rStyle w:val="71"/>
                <w:i w:val="0"/>
              </w:rPr>
              <w:t xml:space="preserve">услуги </w:t>
            </w:r>
            <w:r>
              <w:rPr>
                <w:rStyle w:val="24"/>
                <w:rFonts w:eastAsia="Tinos"/>
                <w:b w:val="0"/>
                <w:bCs w:val="0"/>
              </w:rPr>
              <w:t>«Прием заявлений о зачислении в государственные и муниципальные образовательные организации Оренбургской области, реализующие программы общего образования» на территории Сорочинского муниципал</w:t>
            </w:r>
            <w:r>
              <w:rPr>
                <w:rStyle w:val="24"/>
                <w:rFonts w:eastAsia="Tinos"/>
                <w:b w:val="0"/>
                <w:bCs w:val="0"/>
              </w:rPr>
              <w:t>ьного округа Оренбургской области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ЕПГУ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ЕСИА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единая система идентификации и аутентификации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министерство образования </w:t>
            </w:r>
            <w:r>
              <w:rPr>
                <w:sz w:val="26"/>
                <w:szCs w:val="26"/>
              </w:rPr>
              <w:t>Оренбургской области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МФЦ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многофункциональный центр предоставления государственных и муниципальных услуг</w:t>
            </w:r>
          </w:p>
        </w:tc>
      </w:tr>
      <w:tr w:rsidR="007305E9">
        <w:tc>
          <w:tcPr>
            <w:tcW w:w="2591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Реестр государственных услуг</w:t>
            </w:r>
          </w:p>
        </w:tc>
        <w:tc>
          <w:tcPr>
            <w:tcW w:w="6752" w:type="dxa"/>
          </w:tcPr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федеральная информационная система «Федеральный реестр государственных и муниципальных услуг»</w:t>
            </w:r>
          </w:p>
        </w:tc>
      </w:tr>
    </w:tbl>
    <w:p w:rsidR="007305E9" w:rsidRDefault="00BC7E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7305E9" w:rsidRDefault="00BC7E76">
      <w:pPr>
        <w:sectPr w:rsidR="007305E9">
          <w:type w:val="continuous"/>
          <w:pgSz w:w="11906" w:h="16838"/>
          <w:pgMar w:top="1134" w:right="851" w:bottom="1134" w:left="1701" w:header="709" w:footer="0" w:gutter="0"/>
          <w:cols w:space="720"/>
          <w:formProt w:val="0"/>
          <w:docGrid w:linePitch="312" w:charSpace="2047"/>
        </w:sectPr>
      </w:pPr>
      <w:r>
        <w:br w:type="page"/>
      </w:r>
    </w:p>
    <w:p w:rsidR="007305E9" w:rsidRDefault="00BC7E76">
      <w:pPr>
        <w:ind w:left="5103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:rsidR="007305E9" w:rsidRDefault="00BC7E76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ind w:left="5103"/>
        <w:rPr>
          <w:sz w:val="28"/>
          <w:szCs w:val="28"/>
        </w:rPr>
      </w:pPr>
    </w:p>
    <w:p w:rsidR="007305E9" w:rsidRDefault="007305E9">
      <w:pPr>
        <w:ind w:left="5103"/>
        <w:rPr>
          <w:sz w:val="28"/>
          <w:szCs w:val="28"/>
        </w:rPr>
      </w:pPr>
    </w:p>
    <w:p w:rsidR="007305E9" w:rsidRDefault="00BC7E76">
      <w:pPr>
        <w:widowControl w:val="0"/>
        <w:jc w:val="center"/>
        <w:rPr>
          <w:b/>
          <w:bCs/>
          <w:sz w:val="26"/>
          <w:szCs w:val="26"/>
        </w:rPr>
      </w:pPr>
      <w:r>
        <w:rPr>
          <w:rFonts w:eastAsia="Tinos"/>
          <w:b/>
          <w:bCs/>
          <w:sz w:val="26"/>
          <w:szCs w:val="26"/>
        </w:rPr>
        <w:t>Идентификаторы категорий (признаков) заявителя</w:t>
      </w:r>
    </w:p>
    <w:p w:rsidR="007305E9" w:rsidRDefault="007305E9">
      <w:pPr>
        <w:widowControl w:val="0"/>
        <w:jc w:val="center"/>
        <w:rPr>
          <w:rFonts w:ascii="Tinos" w:hAnsi="Tinos" w:cs="Tinos"/>
          <w:sz w:val="26"/>
          <w:szCs w:val="26"/>
        </w:rPr>
      </w:pPr>
    </w:p>
    <w:tbl>
      <w:tblPr>
        <w:tblStyle w:val="aff9"/>
        <w:tblW w:w="949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127"/>
        <w:gridCol w:w="2550"/>
        <w:gridCol w:w="2693"/>
        <w:gridCol w:w="2126"/>
      </w:tblGrid>
      <w:tr w:rsidR="007305E9">
        <w:tc>
          <w:tcPr>
            <w:tcW w:w="2126" w:type="dxa"/>
          </w:tcPr>
          <w:p w:rsidR="007305E9" w:rsidRDefault="00BC7E76">
            <w:pPr>
              <w:rPr>
                <w:rFonts w:eastAsia="Tinos"/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</w:rPr>
              <w:t>Наименование идентификатора категорий заявителя</w:t>
            </w:r>
          </w:p>
        </w:tc>
        <w:tc>
          <w:tcPr>
            <w:tcW w:w="2550" w:type="dxa"/>
          </w:tcPr>
          <w:p w:rsidR="007305E9" w:rsidRDefault="00BC7E76">
            <w:pPr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Категория (признак) заявителя</w:t>
            </w:r>
          </w:p>
        </w:tc>
        <w:tc>
          <w:tcPr>
            <w:tcW w:w="2693" w:type="dxa"/>
          </w:tcPr>
          <w:p w:rsidR="007305E9" w:rsidRDefault="00BC7E76">
            <w:pPr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</w:rPr>
              <w:t>Значения категории (признака) заявителя</w:t>
            </w:r>
          </w:p>
        </w:tc>
        <w:tc>
          <w:tcPr>
            <w:tcW w:w="2126" w:type="dxa"/>
          </w:tcPr>
          <w:p w:rsidR="007305E9" w:rsidRDefault="00BC7E76">
            <w:pPr>
              <w:rPr>
                <w:b/>
              </w:rPr>
            </w:pPr>
            <w:r>
              <w:rPr>
                <w:sz w:val="26"/>
                <w:szCs w:val="26"/>
              </w:rPr>
              <w:t xml:space="preserve">Результат </w:t>
            </w:r>
            <w:r>
              <w:rPr>
                <w:sz w:val="26"/>
                <w:szCs w:val="26"/>
              </w:rPr>
              <w:t>предоставления муниципальной услуги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  <w:tr w:rsidR="007305E9">
        <w:tc>
          <w:tcPr>
            <w:tcW w:w="2126" w:type="dxa"/>
          </w:tcPr>
          <w:p w:rsidR="007305E9" w:rsidRDefault="00BC7E76">
            <w:pPr>
              <w:jc w:val="center"/>
              <w:rPr>
                <w:rFonts w:eastAsia="Tinos"/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</w:rPr>
              <w:t>А</w:t>
            </w:r>
          </w:p>
        </w:tc>
        <w:tc>
          <w:tcPr>
            <w:tcW w:w="2550" w:type="dxa"/>
          </w:tcPr>
          <w:p w:rsidR="007305E9" w:rsidRDefault="00BC7E76">
            <w:pPr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родители (законные представители), обратившиеся с запросом о приеме на обучение в первый класс детей, имеющих внеочередное, первоочередное, преимущественное право, а также проживающих на территории, закрепленной за О</w:t>
            </w:r>
            <w:r>
              <w:rPr>
                <w:rFonts w:eastAsia="Tinos"/>
                <w:sz w:val="26"/>
                <w:szCs w:val="26"/>
                <w:highlight w:val="white"/>
              </w:rPr>
              <w:t>рганизацией</w:t>
            </w:r>
          </w:p>
        </w:tc>
        <w:tc>
          <w:tcPr>
            <w:tcW w:w="2693" w:type="dxa"/>
          </w:tcPr>
          <w:p w:rsidR="007305E9" w:rsidRDefault="00BC7E76">
            <w:pPr>
              <w:rPr>
                <w:rStyle w:val="afa"/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имеющих </w:t>
            </w:r>
            <w:r>
              <w:rPr>
                <w:rFonts w:eastAsia="Tinos"/>
                <w:sz w:val="26"/>
                <w:szCs w:val="26"/>
                <w:highlight w:val="white"/>
              </w:rPr>
              <w:t xml:space="preserve">внеочередное, первоочередное, преимущественное </w:t>
            </w: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право на получение услуги, </w:t>
            </w:r>
            <w:r>
              <w:rPr>
                <w:rFonts w:eastAsia="Tinos"/>
                <w:sz w:val="26"/>
                <w:szCs w:val="26"/>
              </w:rPr>
              <w:t>указанных в пп. 11.2., 11.3., 11.4. подраздела 11 настоящего  Административного регламента</w:t>
            </w:r>
          </w:p>
        </w:tc>
        <w:tc>
          <w:tcPr>
            <w:tcW w:w="2126" w:type="dxa"/>
          </w:tcPr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распорядительный акт о приеме на обучение или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согласно Приложению № 9 к настоящему Административному регламенту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  <w:tr w:rsidR="007305E9">
        <w:tc>
          <w:tcPr>
            <w:tcW w:w="2126" w:type="dxa"/>
          </w:tcPr>
          <w:p w:rsidR="007305E9" w:rsidRDefault="00BC7E76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2550" w:type="dxa"/>
          </w:tcPr>
          <w:p w:rsidR="007305E9" w:rsidRDefault="00BC7E76">
            <w:pPr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родители (законные представители), обратившиеся с запросом о приеме на обучение в первый класс детей, не проживающих на закрепленной за Организацией территории</w:t>
            </w:r>
          </w:p>
        </w:tc>
        <w:tc>
          <w:tcPr>
            <w:tcW w:w="2693" w:type="dxa"/>
          </w:tcPr>
          <w:p w:rsidR="007305E9" w:rsidRDefault="00BC7E76">
            <w:pPr>
              <w:rPr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</w:t>
            </w:r>
            <w:r>
              <w:rPr>
                <w:rFonts w:eastAsia="Tinos"/>
                <w:sz w:val="26"/>
                <w:szCs w:val="26"/>
              </w:rPr>
              <w:t>указанных в п. 11.5. подраздела 11 настоящего Административного регламента</w:t>
            </w:r>
          </w:p>
          <w:p w:rsidR="007305E9" w:rsidRDefault="007305E9">
            <w:pPr>
              <w:rPr>
                <w:sz w:val="26"/>
                <w:szCs w:val="26"/>
                <w:highlight w:val="white"/>
              </w:rPr>
            </w:pPr>
          </w:p>
        </w:tc>
        <w:tc>
          <w:tcPr>
            <w:tcW w:w="2126" w:type="dxa"/>
          </w:tcPr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распорядительный акт о приеме на обучение или согласно Приложению № 9 к настоящему Административному регламенту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  <w:tr w:rsidR="007305E9">
        <w:tc>
          <w:tcPr>
            <w:tcW w:w="2126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2550" w:type="dxa"/>
          </w:tcPr>
          <w:p w:rsidR="007305E9" w:rsidRDefault="00BC7E76">
            <w:pPr>
              <w:pStyle w:val="aa"/>
              <w:spacing w:line="276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>родители (законные представители), обратившиеся с запросом о при</w:t>
            </w:r>
            <w:r>
              <w:rPr>
                <w:sz w:val="26"/>
                <w:szCs w:val="26"/>
                <w:highlight w:val="white"/>
              </w:rPr>
              <w:t>еме поступающего в Организацию в порядке перевода</w:t>
            </w:r>
          </w:p>
          <w:p w:rsidR="007305E9" w:rsidRDefault="007305E9">
            <w:pPr>
              <w:rPr>
                <w:sz w:val="26"/>
                <w:szCs w:val="26"/>
                <w:highlight w:val="white"/>
              </w:rPr>
            </w:pPr>
          </w:p>
        </w:tc>
        <w:tc>
          <w:tcPr>
            <w:tcW w:w="2693" w:type="dxa"/>
          </w:tcPr>
          <w:p w:rsidR="007305E9" w:rsidRDefault="00BC7E76">
            <w:pPr>
              <w:rPr>
                <w:rFonts w:eastAsia="Tinos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</w:t>
            </w:r>
            <w:r>
              <w:rPr>
                <w:rFonts w:eastAsia="Tinos"/>
                <w:sz w:val="26"/>
                <w:szCs w:val="26"/>
              </w:rPr>
              <w:t>указанных в п. 11.7. подраздела 11 настоящего Административного регламента;</w:t>
            </w:r>
          </w:p>
          <w:p w:rsidR="007305E9" w:rsidRDefault="00BC7E76">
            <w:pPr>
              <w:rPr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имеющих </w:t>
            </w:r>
            <w:r>
              <w:rPr>
                <w:rFonts w:eastAsia="Tinos"/>
                <w:sz w:val="26"/>
                <w:szCs w:val="26"/>
                <w:highlight w:val="white"/>
              </w:rPr>
              <w:t xml:space="preserve">преимущественное </w:t>
            </w: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право на получение услуги, </w:t>
            </w:r>
            <w:r>
              <w:rPr>
                <w:rFonts w:eastAsia="Tinos"/>
                <w:sz w:val="26"/>
                <w:szCs w:val="26"/>
              </w:rPr>
              <w:t>указанных в п. 11.5. подраздела 1</w:t>
            </w:r>
            <w:r>
              <w:rPr>
                <w:rFonts w:eastAsia="Tinos"/>
                <w:sz w:val="26"/>
                <w:szCs w:val="26"/>
              </w:rPr>
              <w:t xml:space="preserve">1 </w:t>
            </w:r>
            <w:r>
              <w:rPr>
                <w:rFonts w:eastAsia="Tinos"/>
                <w:sz w:val="26"/>
                <w:szCs w:val="26"/>
              </w:rPr>
              <w:lastRenderedPageBreak/>
              <w:t>настоящего Административного регламента</w:t>
            </w:r>
          </w:p>
        </w:tc>
        <w:tc>
          <w:tcPr>
            <w:tcW w:w="2126" w:type="dxa"/>
          </w:tcPr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распорядительный акт о приеме на обучение или согласно Приложению № 9 к настоящему Административному регламенту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  <w:tr w:rsidR="007305E9">
        <w:tc>
          <w:tcPr>
            <w:tcW w:w="2126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lastRenderedPageBreak/>
              <w:t>Г</w:t>
            </w:r>
          </w:p>
        </w:tc>
        <w:tc>
          <w:tcPr>
            <w:tcW w:w="2550" w:type="dxa"/>
          </w:tcPr>
          <w:p w:rsidR="007305E9" w:rsidRDefault="00BC7E76">
            <w:pPr>
              <w:pStyle w:val="aa"/>
              <w:spacing w:line="276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родители (законные представители), обратившиеся с запросом о приеме детей в Организацию в 10 </w:t>
            </w:r>
            <w:r>
              <w:rPr>
                <w:sz w:val="26"/>
                <w:szCs w:val="26"/>
                <w:highlight w:val="white"/>
              </w:rPr>
              <w:t>(десятый) класс на программу среднего общего образования</w:t>
            </w:r>
          </w:p>
        </w:tc>
        <w:tc>
          <w:tcPr>
            <w:tcW w:w="2693" w:type="dxa"/>
          </w:tcPr>
          <w:p w:rsidR="007305E9" w:rsidRDefault="00BC7E76">
            <w:pPr>
              <w:rPr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</w:t>
            </w:r>
            <w:r>
              <w:rPr>
                <w:rFonts w:eastAsia="Tinos"/>
                <w:sz w:val="26"/>
                <w:szCs w:val="26"/>
              </w:rPr>
              <w:t>указанных в п. 11.8. подраздела 11 настоящего Административного регламента</w:t>
            </w:r>
          </w:p>
          <w:p w:rsidR="007305E9" w:rsidRDefault="007305E9">
            <w:pPr>
              <w:rPr>
                <w:sz w:val="26"/>
                <w:szCs w:val="26"/>
                <w:highlight w:val="white"/>
              </w:rPr>
            </w:pPr>
          </w:p>
        </w:tc>
        <w:tc>
          <w:tcPr>
            <w:tcW w:w="2126" w:type="dxa"/>
          </w:tcPr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распорядительный акт о приеме на обучение или согласно Приложению № 9 к настоящему Административному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регламенту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  <w:tr w:rsidR="007305E9">
        <w:tc>
          <w:tcPr>
            <w:tcW w:w="2126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2550" w:type="dxa"/>
          </w:tcPr>
          <w:p w:rsidR="007305E9" w:rsidRDefault="00BC7E76">
            <w:pPr>
              <w:pStyle w:val="aa"/>
              <w:spacing w:line="276" w:lineRule="auto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родители (законные представители), обратившиеся с запросом о приеме детей, </w:t>
            </w:r>
            <w:r>
              <w:rPr>
                <w:rFonts w:eastAsia="Tinos"/>
                <w:sz w:val="26"/>
                <w:szCs w:val="26"/>
                <w:highlight w:val="white"/>
              </w:rPr>
              <w:t>являющихся иностранными гражданами или лицами без гражданства</w:t>
            </w:r>
          </w:p>
        </w:tc>
        <w:tc>
          <w:tcPr>
            <w:tcW w:w="2693" w:type="dxa"/>
          </w:tcPr>
          <w:p w:rsidR="007305E9" w:rsidRDefault="00BC7E76">
            <w:pPr>
              <w:rPr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категории заявителей, </w:t>
            </w:r>
            <w:r>
              <w:rPr>
                <w:rFonts w:eastAsia="Tinos"/>
                <w:sz w:val="26"/>
                <w:szCs w:val="26"/>
              </w:rPr>
              <w:t>указанных в п. 11.9. подраздела 11 настоящего Административного регламента</w:t>
            </w:r>
          </w:p>
          <w:p w:rsidR="007305E9" w:rsidRDefault="007305E9">
            <w:pPr>
              <w:rPr>
                <w:sz w:val="26"/>
                <w:szCs w:val="26"/>
                <w:highlight w:val="white"/>
              </w:rPr>
            </w:pPr>
          </w:p>
          <w:p w:rsidR="007305E9" w:rsidRDefault="007305E9">
            <w:pPr>
              <w:rPr>
                <w:sz w:val="26"/>
                <w:szCs w:val="26"/>
                <w:highlight w:val="white"/>
              </w:rPr>
            </w:pPr>
          </w:p>
        </w:tc>
        <w:tc>
          <w:tcPr>
            <w:tcW w:w="2126" w:type="dxa"/>
          </w:tcPr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распо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рядительный акт о приеме на обучение или согласно Приложению № 9 к настоящему Административному регламенту</w:t>
            </w:r>
          </w:p>
          <w:p w:rsidR="007305E9" w:rsidRDefault="007305E9">
            <w:pPr>
              <w:rPr>
                <w:rFonts w:eastAsia="Tinos"/>
                <w:sz w:val="26"/>
                <w:szCs w:val="26"/>
                <w:highlight w:val="white"/>
              </w:rPr>
            </w:pPr>
          </w:p>
        </w:tc>
      </w:tr>
    </w:tbl>
    <w:p w:rsidR="007305E9" w:rsidRDefault="007305E9">
      <w:pPr>
        <w:widowControl w:val="0"/>
        <w:ind w:firstLine="929"/>
        <w:jc w:val="center"/>
        <w:rPr>
          <w:sz w:val="28"/>
          <w:szCs w:val="28"/>
        </w:rPr>
      </w:pPr>
    </w:p>
    <w:p w:rsidR="007305E9" w:rsidRDefault="007305E9">
      <w:pPr>
        <w:widowControl w:val="0"/>
        <w:ind w:firstLine="929"/>
        <w:jc w:val="center"/>
        <w:rPr>
          <w:sz w:val="28"/>
          <w:szCs w:val="28"/>
        </w:rPr>
      </w:pPr>
    </w:p>
    <w:p w:rsidR="007305E9" w:rsidRDefault="007305E9">
      <w:pPr>
        <w:widowControl w:val="0"/>
        <w:ind w:firstLine="929"/>
        <w:jc w:val="center"/>
        <w:rPr>
          <w:sz w:val="28"/>
          <w:szCs w:val="28"/>
        </w:rPr>
      </w:pPr>
    </w:p>
    <w:p w:rsidR="007305E9" w:rsidRDefault="007305E9">
      <w:pPr>
        <w:widowControl w:val="0"/>
        <w:ind w:firstLine="929"/>
        <w:jc w:val="center"/>
        <w:rPr>
          <w:sz w:val="28"/>
          <w:szCs w:val="28"/>
        </w:rPr>
      </w:pPr>
    </w:p>
    <w:p w:rsidR="007305E9" w:rsidRDefault="007305E9">
      <w:pPr>
        <w:widowControl w:val="0"/>
        <w:ind w:firstLine="929"/>
        <w:jc w:val="center"/>
        <w:rPr>
          <w:sz w:val="28"/>
          <w:szCs w:val="28"/>
        </w:rPr>
      </w:pPr>
    </w:p>
    <w:p w:rsidR="007305E9" w:rsidRDefault="007305E9">
      <w:pPr>
        <w:widowControl w:val="0"/>
        <w:rPr>
          <w:sz w:val="28"/>
          <w:szCs w:val="28"/>
        </w:rPr>
      </w:pPr>
    </w:p>
    <w:p w:rsidR="007305E9" w:rsidRDefault="007305E9">
      <w:pPr>
        <w:widowControl w:val="0"/>
        <w:rPr>
          <w:sz w:val="28"/>
          <w:szCs w:val="28"/>
        </w:rPr>
        <w:sectPr w:rsidR="007305E9">
          <w:headerReference w:type="default" r:id="rId16"/>
          <w:headerReference w:type="first" r:id="rId17"/>
          <w:footerReference w:type="first" r:id="rId18"/>
          <w:pgSz w:w="11906" w:h="16838"/>
          <w:pgMar w:top="1134" w:right="850" w:bottom="1134" w:left="1701" w:header="709" w:footer="709" w:gutter="0"/>
          <w:cols w:space="720"/>
          <w:formProt w:val="0"/>
          <w:titlePg/>
          <w:docGrid w:linePitch="360"/>
        </w:sectPr>
      </w:pPr>
    </w:p>
    <w:p w:rsidR="007305E9" w:rsidRDefault="00BC7E76">
      <w:pPr>
        <w:ind w:left="9638" w:firstLine="929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3</w:t>
      </w:r>
    </w:p>
    <w:p w:rsidR="007305E9" w:rsidRDefault="00BC7E76">
      <w:pPr>
        <w:ind w:left="9638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widowControl w:val="0"/>
        <w:jc w:val="center"/>
        <w:rPr>
          <w:sz w:val="28"/>
          <w:szCs w:val="28"/>
        </w:rPr>
      </w:pPr>
    </w:p>
    <w:p w:rsidR="007305E9" w:rsidRDefault="00BC7E76">
      <w:pPr>
        <w:widowControl w:val="0"/>
        <w:jc w:val="center"/>
        <w:rPr>
          <w:highlight w:val="white"/>
        </w:rPr>
      </w:pPr>
      <w:r>
        <w:rPr>
          <w:sz w:val="28"/>
          <w:szCs w:val="28"/>
          <w:highlight w:val="white"/>
        </w:rPr>
        <w:t>Исчерпывающий перечень документов, необходимых</w:t>
      </w:r>
    </w:p>
    <w:p w:rsidR="007305E9" w:rsidRDefault="00BC7E76">
      <w:pPr>
        <w:widowControl w:val="0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для </w:t>
      </w:r>
      <w:r>
        <w:rPr>
          <w:sz w:val="28"/>
          <w:szCs w:val="28"/>
          <w:highlight w:val="white"/>
        </w:rPr>
        <w:t>предоставления муниципальной услуги</w:t>
      </w:r>
    </w:p>
    <w:p w:rsidR="007305E9" w:rsidRDefault="007305E9">
      <w:pPr>
        <w:widowControl w:val="0"/>
        <w:jc w:val="center"/>
        <w:rPr>
          <w:sz w:val="28"/>
          <w:szCs w:val="28"/>
        </w:rPr>
      </w:pPr>
    </w:p>
    <w:p w:rsidR="007305E9" w:rsidRDefault="007305E9">
      <w:pPr>
        <w:widowControl w:val="0"/>
        <w:rPr>
          <w:sz w:val="28"/>
          <w:szCs w:val="28"/>
        </w:rPr>
      </w:pPr>
    </w:p>
    <w:tbl>
      <w:tblPr>
        <w:tblStyle w:val="aff9"/>
        <w:tblW w:w="14213" w:type="dxa"/>
        <w:tblInd w:w="527" w:type="dxa"/>
        <w:tblLayout w:type="fixed"/>
        <w:tblLook w:val="04A0" w:firstRow="1" w:lastRow="0" w:firstColumn="1" w:lastColumn="0" w:noHBand="0" w:noVBand="1"/>
      </w:tblPr>
      <w:tblGrid>
        <w:gridCol w:w="710"/>
        <w:gridCol w:w="1702"/>
        <w:gridCol w:w="3298"/>
        <w:gridCol w:w="2834"/>
        <w:gridCol w:w="2551"/>
        <w:gridCol w:w="3118"/>
      </w:tblGrid>
      <w:tr w:rsidR="007305E9">
        <w:tc>
          <w:tcPr>
            <w:tcW w:w="709" w:type="dxa"/>
            <w:vMerge w:val="restart"/>
          </w:tcPr>
          <w:p w:rsidR="007305E9" w:rsidRDefault="00BC7E76">
            <w:pPr>
              <w:widowControl w:val="0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t>№ п/п</w:t>
            </w:r>
          </w:p>
          <w:p w:rsidR="007305E9" w:rsidRDefault="007305E9">
            <w:pPr>
              <w:widowControl w:val="0"/>
              <w:jc w:val="center"/>
              <w:rPr>
                <w:rFonts w:ascii="Tinos" w:hAnsi="Tinos" w:cs="Tinos"/>
                <w:sz w:val="26"/>
                <w:szCs w:val="26"/>
              </w:rPr>
            </w:pPr>
          </w:p>
        </w:tc>
        <w:tc>
          <w:tcPr>
            <w:tcW w:w="1702" w:type="dxa"/>
            <w:vMerge w:val="restart"/>
          </w:tcPr>
          <w:p w:rsidR="007305E9" w:rsidRDefault="00BC7E76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rFonts w:eastAsia="Tinos"/>
                <w:sz w:val="26"/>
                <w:szCs w:val="26"/>
              </w:rPr>
              <w:t>Идентификатор категорий (признаков) заявителей</w:t>
            </w:r>
          </w:p>
          <w:p w:rsidR="007305E9" w:rsidRDefault="007305E9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6132" w:type="dxa"/>
            <w:gridSpan w:val="2"/>
          </w:tcPr>
          <w:p w:rsidR="007305E9" w:rsidRDefault="00BC7E76">
            <w:pPr>
              <w:spacing w:before="240" w:after="60"/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rFonts w:eastAsia="Tinos"/>
                <w:sz w:val="26"/>
                <w:szCs w:val="26"/>
              </w:rPr>
              <w:t>Исчерпывающий перечень документов</w:t>
            </w:r>
          </w:p>
        </w:tc>
        <w:tc>
          <w:tcPr>
            <w:tcW w:w="2551" w:type="dxa"/>
            <w:vMerge w:val="restart"/>
          </w:tcPr>
          <w:p w:rsidR="007305E9" w:rsidRDefault="00BC7E76">
            <w:pPr>
              <w:spacing w:before="24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nos"/>
                <w:sz w:val="26"/>
                <w:szCs w:val="26"/>
              </w:rPr>
              <w:t>Способы подачи документов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7305E9" w:rsidRDefault="00BC7E76">
            <w:pPr>
              <w:spacing w:before="24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nos"/>
                <w:sz w:val="26"/>
                <w:szCs w:val="26"/>
              </w:rPr>
              <w:t>Требования к представлению документов заявителем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</w:tr>
      <w:tr w:rsidR="007305E9">
        <w:trPr>
          <w:trHeight w:val="230"/>
        </w:trPr>
        <w:tc>
          <w:tcPr>
            <w:tcW w:w="709" w:type="dxa"/>
            <w:vMerge/>
          </w:tcPr>
          <w:p w:rsidR="007305E9" w:rsidRDefault="007305E9"/>
        </w:tc>
        <w:tc>
          <w:tcPr>
            <w:tcW w:w="1702" w:type="dxa"/>
            <w:vMerge/>
          </w:tcPr>
          <w:p w:rsidR="007305E9" w:rsidRDefault="007305E9"/>
        </w:tc>
        <w:tc>
          <w:tcPr>
            <w:tcW w:w="3298" w:type="dxa"/>
          </w:tcPr>
          <w:p w:rsidR="007305E9" w:rsidRDefault="00BC7E76">
            <w:pPr>
              <w:tabs>
                <w:tab w:val="left" w:pos="1134"/>
                <w:tab w:val="left" w:pos="1355"/>
                <w:tab w:val="left" w:pos="1701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nos"/>
                <w:sz w:val="26"/>
                <w:szCs w:val="26"/>
              </w:rPr>
              <w:t xml:space="preserve">Необходимые для оказания услуги и обязательные </w:t>
            </w:r>
            <w:r>
              <w:rPr>
                <w:rFonts w:eastAsia="Tinos"/>
                <w:sz w:val="26"/>
                <w:szCs w:val="26"/>
              </w:rPr>
              <w:t>для предоставления документы</w:t>
            </w:r>
          </w:p>
        </w:tc>
        <w:tc>
          <w:tcPr>
            <w:tcW w:w="2834" w:type="dxa"/>
          </w:tcPr>
          <w:p w:rsidR="007305E9" w:rsidRDefault="00BC7E76">
            <w:pPr>
              <w:jc w:val="center"/>
              <w:rPr>
                <w:b/>
                <w:bCs/>
              </w:rPr>
            </w:pPr>
            <w:r>
              <w:rPr>
                <w:rFonts w:eastAsia="Tinos"/>
                <w:sz w:val="26"/>
                <w:szCs w:val="26"/>
              </w:rPr>
              <w:t>Необходимые для оказания услуги документы, которые заявители вправе предоставить по собственной инициативе</w:t>
            </w:r>
          </w:p>
        </w:tc>
        <w:tc>
          <w:tcPr>
            <w:tcW w:w="2551" w:type="dxa"/>
            <w:vMerge/>
          </w:tcPr>
          <w:p w:rsidR="007305E9" w:rsidRDefault="007305E9"/>
        </w:tc>
        <w:tc>
          <w:tcPr>
            <w:tcW w:w="3118" w:type="dxa"/>
            <w:vMerge/>
          </w:tcPr>
          <w:p w:rsidR="007305E9" w:rsidRDefault="007305E9"/>
        </w:tc>
      </w:tr>
      <w:tr w:rsidR="007305E9">
        <w:tc>
          <w:tcPr>
            <w:tcW w:w="709" w:type="dxa"/>
          </w:tcPr>
          <w:p w:rsidR="007305E9" w:rsidRDefault="00BC7E76">
            <w:pPr>
              <w:widowControl w:val="0"/>
              <w:jc w:val="center"/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t>1.</w:t>
            </w:r>
          </w:p>
        </w:tc>
        <w:tc>
          <w:tcPr>
            <w:tcW w:w="1702" w:type="dxa"/>
          </w:tcPr>
          <w:p w:rsidR="007305E9" w:rsidRDefault="00BC7E76">
            <w:pPr>
              <w:jc w:val="center"/>
              <w:rPr>
                <w:rFonts w:eastAsia="Tinos"/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</w:rPr>
              <w:t>А</w:t>
            </w:r>
          </w:p>
        </w:tc>
        <w:tc>
          <w:tcPr>
            <w:tcW w:w="3298" w:type="dxa"/>
          </w:tcPr>
          <w:p w:rsidR="007305E9" w:rsidRDefault="00BC7E76">
            <w:pPr>
              <w:pStyle w:val="14"/>
              <w:numPr>
                <w:ilvl w:val="0"/>
                <w:numId w:val="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заявление о предоставлении Услуги по форме, приведенной в Приложении № 10 к настоящему Административному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регламенту;</w:t>
            </w:r>
          </w:p>
          <w:p w:rsidR="007305E9" w:rsidRDefault="00BC7E76">
            <w:pPr>
              <w:pStyle w:val="14"/>
              <w:numPr>
                <w:ilvl w:val="0"/>
                <w:numId w:val="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документа, удостоверяющего личность родителя (законного представителя) ребенка или поступающего;</w:t>
            </w:r>
          </w:p>
          <w:p w:rsidR="007305E9" w:rsidRDefault="00BC7E76">
            <w:pPr>
              <w:pStyle w:val="14"/>
              <w:numPr>
                <w:ilvl w:val="0"/>
                <w:numId w:val="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свидетельства о рождении ребенка или документа, подтверждающего родство заявителя;</w:t>
            </w:r>
          </w:p>
          <w:p w:rsidR="007305E9" w:rsidRDefault="00BC7E76">
            <w:pPr>
              <w:pStyle w:val="14"/>
              <w:numPr>
                <w:ilvl w:val="0"/>
                <w:numId w:val="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копия документа</w:t>
            </w:r>
            <w:r>
              <w:rPr>
                <w:rStyle w:val="afa"/>
                <w:rFonts w:eastAsia="Tinos"/>
                <w:color w:val="000000"/>
              </w:rPr>
              <w:t xml:space="preserve">, подтверждающего установление опеки </w:t>
            </w:r>
            <w:r>
              <w:rPr>
                <w:rStyle w:val="afa"/>
                <w:rFonts w:eastAsia="Tinos"/>
                <w:color w:val="000000"/>
              </w:rPr>
              <w:t>или попечительства (при необходимости);</w:t>
            </w:r>
          </w:p>
          <w:p w:rsidR="007305E9" w:rsidRDefault="00BC7E76">
            <w:pPr>
              <w:pStyle w:val="14"/>
              <w:numPr>
                <w:ilvl w:val="0"/>
                <w:numId w:val="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t>копия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жительства;</w:t>
            </w:r>
          </w:p>
        </w:tc>
        <w:tc>
          <w:tcPr>
            <w:tcW w:w="2834" w:type="dxa"/>
          </w:tcPr>
          <w:p w:rsidR="007305E9" w:rsidRDefault="00BC7E76">
            <w:pPr>
              <w:pStyle w:val="14"/>
              <w:numPr>
                <w:ilvl w:val="0"/>
                <w:numId w:val="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 xml:space="preserve">копия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свидетельства о рождении полнородных и неполнородных брата и (или) сестры (в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ьную организацию, в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которой обучаются его полнородные и неполнородные брат и (или) сестра);</w:t>
            </w:r>
          </w:p>
          <w:p w:rsidR="007305E9" w:rsidRDefault="00BC7E76">
            <w:pPr>
              <w:pStyle w:val="14"/>
              <w:numPr>
                <w:ilvl w:val="0"/>
                <w:numId w:val="6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t>копии документов, подтверждающих право внеочередного, первоочередного приема на обучение по основным общеобразовательным программам;</w:t>
            </w:r>
          </w:p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 xml:space="preserve">копия заключения </w:t>
            </w: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>психолого-медико-педагогической комиссии (при наличии).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305E9" w:rsidRDefault="00BC7E76">
            <w:pPr>
              <w:tabs>
                <w:tab w:val="left" w:pos="425"/>
              </w:tabs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lastRenderedPageBreak/>
              <w:t>-личное обращение в общеобразовательную организацию;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-посредством операторов почтовой связи общего пользования (далее – по почте) заказным письмом с уведомлением о вручении;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8"/>
                <w:szCs w:val="28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-с использованием функцио</w:t>
            </w:r>
            <w:r>
              <w:rPr>
                <w:rFonts w:eastAsia="Tinos"/>
                <w:sz w:val="26"/>
                <w:szCs w:val="26"/>
                <w:highlight w:val="white"/>
              </w:rPr>
              <w:t>нала ЕПГУ.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 w:val="restart"/>
          </w:tcPr>
          <w:p w:rsidR="007305E9" w:rsidRDefault="00BC7E76">
            <w:pPr>
              <w:spacing w:before="200"/>
              <w:contextualSpacing/>
              <w:jc w:val="both"/>
            </w:pPr>
            <w:r>
              <w:rPr>
                <w:rFonts w:eastAsia="Tinos"/>
                <w:sz w:val="26"/>
                <w:szCs w:val="26"/>
              </w:rPr>
              <w:t>-корректность заполнения обязательных полей в форме заявления о предоставлении услуги.</w:t>
            </w:r>
          </w:p>
          <w:p w:rsidR="007305E9" w:rsidRDefault="00BC7E76">
            <w:pPr>
              <w:spacing w:before="200"/>
              <w:contextualSpacing/>
              <w:jc w:val="both"/>
            </w:pPr>
            <w:r>
              <w:rPr>
                <w:rFonts w:eastAsia="Tinos"/>
                <w:sz w:val="26"/>
                <w:szCs w:val="26"/>
              </w:rPr>
              <w:t> -предоставление полного комплекта обязательных для предоставления документов, необходимых для оказания муниципальной услуги.</w:t>
            </w:r>
          </w:p>
          <w:p w:rsidR="007305E9" w:rsidRDefault="00BC7E76">
            <w:pPr>
              <w:spacing w:before="200"/>
              <w:contextualSpacing/>
              <w:jc w:val="both"/>
            </w:pPr>
            <w:r>
              <w:rPr>
                <w:rFonts w:eastAsia="Tinos"/>
                <w:sz w:val="26"/>
                <w:szCs w:val="26"/>
              </w:rPr>
              <w:t>- надлежащее заверение в порядк</w:t>
            </w:r>
            <w:r>
              <w:rPr>
                <w:rFonts w:eastAsia="Tinos"/>
                <w:sz w:val="26"/>
                <w:szCs w:val="26"/>
              </w:rPr>
              <w:t xml:space="preserve">е, установленном законодательством Российской Федерации, подчисток и исправлений текста (в случае их </w:t>
            </w:r>
            <w:r>
              <w:rPr>
                <w:rFonts w:eastAsia="Tinos"/>
                <w:sz w:val="26"/>
                <w:szCs w:val="26"/>
              </w:rPr>
              <w:lastRenderedPageBreak/>
              <w:t>наличия) в представленных документах.</w:t>
            </w:r>
          </w:p>
          <w:p w:rsidR="007305E9" w:rsidRDefault="00BC7E76">
            <w:pPr>
              <w:spacing w:before="200"/>
              <w:contextualSpacing/>
              <w:jc w:val="both"/>
            </w:pPr>
            <w:r>
              <w:rPr>
                <w:rFonts w:eastAsia="Tinos"/>
                <w:sz w:val="26"/>
                <w:szCs w:val="26"/>
              </w:rPr>
              <w:t>-отсутствие в представленных для оказания муниципальной услуги документах повреждений, затрудняющих использование в п</w:t>
            </w:r>
            <w:r>
              <w:rPr>
                <w:rFonts w:eastAsia="Tinos"/>
                <w:sz w:val="26"/>
                <w:szCs w:val="26"/>
              </w:rPr>
              <w:t>олном объеме содержащейся в них информации ( в том числе не позволяющих в полном объеме прочитать текст документа и (или) распознать реквизиты документа);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Документы, прилагаемые заявителем к заявлению, представляемые в электронной форме, направляются в сле</w:t>
            </w:r>
            <w:r>
              <w:rPr>
                <w:rFonts w:eastAsia="Tinos"/>
              </w:rPr>
              <w:t>дующих форматах: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1) xml – для документов, в отношении которых утверждены формы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и требования по формированию электронных документов в виде файлов в формате xml;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 xml:space="preserve">2) doc, docx, odt – для документов с текстовым </w:t>
            </w:r>
            <w:r>
              <w:rPr>
                <w:rFonts w:eastAsia="Tinos"/>
              </w:rPr>
              <w:lastRenderedPageBreak/>
              <w:t>содержанием, не включающим формулы;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 xml:space="preserve">3) pdf, jpg, </w:t>
            </w:r>
            <w:r>
              <w:rPr>
                <w:rFonts w:eastAsia="Tinos"/>
              </w:rPr>
              <w:t>jpeg, png, bmp, tiff –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4) zip, rar – для сжатых документов в один файл;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5) sig – для открепленной УКЭП.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 xml:space="preserve">В </w:t>
            </w:r>
            <w:r>
              <w:rPr>
                <w:rFonts w:eastAsia="Tinos"/>
              </w:rPr>
              <w:t>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</w:t>
            </w:r>
            <w:r>
              <w:rPr>
                <w:rFonts w:eastAsia="Tinos"/>
              </w:rPr>
              <w:t xml:space="preserve">ирования непосредственно с оригинала документа (использование копий не </w:t>
            </w:r>
            <w:r>
              <w:rPr>
                <w:rFonts w:eastAsia="Tinos"/>
              </w:rPr>
              <w:lastRenderedPageBreak/>
              <w:t xml:space="preserve">допускается),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</w:t>
            </w:r>
            <w:r>
              <w:rPr>
                <w:rFonts w:eastAsia="Tinos"/>
              </w:rPr>
              <w:t>лица, печати, углового штампа бланка), с использованием следующих режимов: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1) «черно-белый» (при отсутствии в документе графических изображений и(или) цветного текста);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2) «оттенки серого» (при наличии в документе графических изображений, отличных от цветн</w:t>
            </w:r>
            <w:r>
              <w:rPr>
                <w:rFonts w:eastAsia="Tinos"/>
              </w:rPr>
              <w:t>ого графического изображения);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3) «цветной» или «режим полной цветопередачи» (при наличии в документе цветных графических изображений либо цветного текста).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 xml:space="preserve">Документы, прилагаемые заявителем к заявлению, </w:t>
            </w:r>
            <w:r>
              <w:rPr>
                <w:rFonts w:eastAsia="Tinos"/>
              </w:rPr>
              <w:lastRenderedPageBreak/>
              <w:t>представляемые в электронной форме, должны обеспечив</w:t>
            </w:r>
            <w:r>
              <w:rPr>
                <w:rFonts w:eastAsia="Tinos"/>
              </w:rPr>
              <w:t>ать возможность идентифицировать документ и количество листов в документе.</w:t>
            </w:r>
          </w:p>
          <w:p w:rsidR="007305E9" w:rsidRDefault="00BC7E76">
            <w:pPr>
              <w:pStyle w:val="14"/>
              <w:tabs>
                <w:tab w:val="left" w:pos="1134"/>
                <w:tab w:val="left" w:pos="1355"/>
                <w:tab w:val="left" w:pos="1692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Tinos"/>
              </w:rPr>
              <w:t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</w:p>
          <w:p w:rsidR="007305E9" w:rsidRDefault="007305E9">
            <w:pPr>
              <w:pStyle w:val="14"/>
              <w:tabs>
                <w:tab w:val="left" w:pos="1609"/>
              </w:tabs>
              <w:spacing w:line="240" w:lineRule="auto"/>
              <w:ind w:firstLine="0"/>
              <w:jc w:val="both"/>
              <w:rPr>
                <w:rStyle w:val="afa"/>
                <w:color w:val="000000"/>
                <w:highlight w:val="white"/>
              </w:rPr>
            </w:pPr>
          </w:p>
          <w:p w:rsidR="007305E9" w:rsidRDefault="007305E9">
            <w:pPr>
              <w:spacing w:before="200"/>
              <w:contextualSpacing/>
              <w:jc w:val="both"/>
              <w:rPr>
                <w:rFonts w:eastAsia="Tinos"/>
                <w:sz w:val="26"/>
                <w:szCs w:val="26"/>
              </w:rPr>
            </w:pPr>
          </w:p>
          <w:p w:rsidR="007305E9" w:rsidRDefault="007305E9">
            <w:pPr>
              <w:spacing w:before="200"/>
              <w:contextualSpacing/>
              <w:jc w:val="both"/>
              <w:rPr>
                <w:rFonts w:eastAsia="Tinos"/>
                <w:sz w:val="26"/>
                <w:szCs w:val="26"/>
              </w:rPr>
            </w:pPr>
          </w:p>
          <w:p w:rsidR="007305E9" w:rsidRDefault="007305E9">
            <w:pPr>
              <w:spacing w:before="200"/>
              <w:contextualSpacing/>
              <w:jc w:val="both"/>
              <w:rPr>
                <w:rFonts w:eastAsia="Tinos"/>
                <w:sz w:val="26"/>
                <w:szCs w:val="26"/>
              </w:rPr>
            </w:pPr>
          </w:p>
          <w:p w:rsidR="007305E9" w:rsidRDefault="007305E9">
            <w:pPr>
              <w:spacing w:before="200"/>
              <w:contextualSpacing/>
              <w:jc w:val="both"/>
              <w:rPr>
                <w:rFonts w:eastAsia="Tinos"/>
                <w:sz w:val="26"/>
                <w:szCs w:val="26"/>
              </w:rPr>
            </w:pPr>
          </w:p>
        </w:tc>
      </w:tr>
      <w:tr w:rsidR="007305E9">
        <w:trPr>
          <w:trHeight w:val="317"/>
        </w:trPr>
        <w:tc>
          <w:tcPr>
            <w:tcW w:w="709" w:type="dxa"/>
          </w:tcPr>
          <w:p w:rsidR="007305E9" w:rsidRDefault="00BC7E76">
            <w:pPr>
              <w:widowControl w:val="0"/>
              <w:jc w:val="center"/>
              <w:rPr>
                <w:rFonts w:ascii="Tinos" w:eastAsia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lastRenderedPageBreak/>
              <w:t>2.</w:t>
            </w:r>
          </w:p>
        </w:tc>
        <w:tc>
          <w:tcPr>
            <w:tcW w:w="1702" w:type="dxa"/>
          </w:tcPr>
          <w:p w:rsidR="007305E9" w:rsidRDefault="00BC7E76">
            <w:pPr>
              <w:jc w:val="center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</w:rPr>
              <w:t>Б</w:t>
            </w:r>
          </w:p>
        </w:tc>
        <w:tc>
          <w:tcPr>
            <w:tcW w:w="3298" w:type="dxa"/>
          </w:tcPr>
          <w:p w:rsidR="007305E9" w:rsidRDefault="00BC7E76">
            <w:pPr>
              <w:pStyle w:val="14"/>
              <w:numPr>
                <w:ilvl w:val="0"/>
                <w:numId w:val="7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Заявление о предоставлении Услуги по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форме, приведенной в Приложении № 10 к настоящему Административному регламенту;</w:t>
            </w:r>
          </w:p>
          <w:p w:rsidR="007305E9" w:rsidRDefault="00BC7E76">
            <w:pPr>
              <w:pStyle w:val="14"/>
              <w:numPr>
                <w:ilvl w:val="0"/>
                <w:numId w:val="7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документа, удостоверяющего личность родителя (законного представителя) ребенка или поступающего;</w:t>
            </w:r>
          </w:p>
          <w:p w:rsidR="007305E9" w:rsidRDefault="00BC7E76">
            <w:pPr>
              <w:pStyle w:val="14"/>
              <w:numPr>
                <w:ilvl w:val="0"/>
                <w:numId w:val="7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копия свидетельства о рождении ребенка или документа,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подтверждающего род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ство заявителя;</w:t>
            </w:r>
          </w:p>
          <w:p w:rsidR="007305E9" w:rsidRDefault="00BC7E76">
            <w:pPr>
              <w:pStyle w:val="14"/>
              <w:numPr>
                <w:ilvl w:val="0"/>
                <w:numId w:val="7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</w:t>
            </w:r>
            <w:r>
              <w:rPr>
                <w:rStyle w:val="afa"/>
                <w:rFonts w:eastAsia="Tinos"/>
                <w:color w:val="000000"/>
              </w:rPr>
              <w:t>, подтверждающего установление опеки или попечительства (при необходимости);</w:t>
            </w:r>
          </w:p>
        </w:tc>
        <w:tc>
          <w:tcPr>
            <w:tcW w:w="2834" w:type="dxa"/>
          </w:tcPr>
          <w:p w:rsidR="007305E9" w:rsidRDefault="00BC7E76">
            <w:pPr>
              <w:pStyle w:val="14"/>
              <w:numPr>
                <w:ilvl w:val="0"/>
                <w:numId w:val="8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копия свидетельства о рождении полнородных и неполнородных брата и (или) сестры (в случае использования права преимущественного приема на обучение п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о образовательным программам начального общего образования ребенка в государственную или муниципальную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образовательную организацию, в которой обучаются его полнородные и неполнородные брат и (или) сестра);</w:t>
            </w:r>
          </w:p>
          <w:p w:rsidR="007305E9" w:rsidRDefault="00BC7E76">
            <w:pPr>
              <w:pStyle w:val="14"/>
              <w:numPr>
                <w:ilvl w:val="0"/>
                <w:numId w:val="9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t xml:space="preserve">копии документов, подтверждающих право </w:t>
            </w:r>
            <w:r>
              <w:rPr>
                <w:rStyle w:val="afa"/>
                <w:rFonts w:eastAsia="Tinos"/>
                <w:color w:val="000000"/>
              </w:rPr>
              <w:t>внеочередного, первоочередного приема на обучение по основным общеобразовательным программам;</w:t>
            </w:r>
          </w:p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>копия заключения психолого-медико-педагогической комиссии (при наличии).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lastRenderedPageBreak/>
              <w:t>-личное обращение в общеобразовательную организацию;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-по почте заказным письмом с уведом</w:t>
            </w:r>
            <w:r>
              <w:rPr>
                <w:rFonts w:eastAsia="Tinos"/>
                <w:sz w:val="26"/>
                <w:szCs w:val="26"/>
                <w:highlight w:val="white"/>
              </w:rPr>
              <w:t>лением о вручении;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-с использованием функционала ЕПГУ.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7305E9" w:rsidRDefault="007305E9"/>
        </w:tc>
      </w:tr>
      <w:tr w:rsidR="007305E9">
        <w:trPr>
          <w:trHeight w:val="317"/>
        </w:trPr>
        <w:tc>
          <w:tcPr>
            <w:tcW w:w="709" w:type="dxa"/>
          </w:tcPr>
          <w:p w:rsidR="007305E9" w:rsidRDefault="00BC7E76">
            <w:pPr>
              <w:widowControl w:val="0"/>
              <w:jc w:val="center"/>
              <w:rPr>
                <w:rFonts w:ascii="Tinos" w:eastAsia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lastRenderedPageBreak/>
              <w:t>3.</w:t>
            </w:r>
          </w:p>
        </w:tc>
        <w:tc>
          <w:tcPr>
            <w:tcW w:w="1702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В</w:t>
            </w:r>
          </w:p>
        </w:tc>
        <w:tc>
          <w:tcPr>
            <w:tcW w:w="3298" w:type="dxa"/>
          </w:tcPr>
          <w:p w:rsidR="007305E9" w:rsidRDefault="00BC7E76">
            <w:pPr>
              <w:pStyle w:val="14"/>
              <w:numPr>
                <w:ilvl w:val="0"/>
                <w:numId w:val="1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Заявление о предоставлении Услуги по форме, приведенной в Приложении № 10 к настоящему Административному регламенту;</w:t>
            </w:r>
          </w:p>
          <w:p w:rsidR="007305E9" w:rsidRDefault="00BC7E76">
            <w:pPr>
              <w:pStyle w:val="14"/>
              <w:numPr>
                <w:ilvl w:val="0"/>
                <w:numId w:val="1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документа, удостоверяющего личность родителя (законного представителя)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 ребенка или поступающего;</w:t>
            </w:r>
          </w:p>
          <w:p w:rsidR="007305E9" w:rsidRDefault="00BC7E76">
            <w:pPr>
              <w:pStyle w:val="14"/>
              <w:numPr>
                <w:ilvl w:val="0"/>
                <w:numId w:val="1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копия свидетельства о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рождении ребенка или документа, подтверждающего родство заявителя;</w:t>
            </w:r>
          </w:p>
          <w:p w:rsidR="007305E9" w:rsidRDefault="00BC7E76">
            <w:pPr>
              <w:pStyle w:val="14"/>
              <w:numPr>
                <w:ilvl w:val="0"/>
                <w:numId w:val="1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</w:t>
            </w:r>
            <w:r>
              <w:rPr>
                <w:rStyle w:val="afa"/>
                <w:rFonts w:eastAsia="Tinos"/>
                <w:color w:val="000000"/>
              </w:rPr>
              <w:t>, подтверждающего установление опеки или попечительства (при необходимости);</w:t>
            </w:r>
          </w:p>
          <w:p w:rsidR="007305E9" w:rsidRDefault="00BC7E76">
            <w:pPr>
              <w:pStyle w:val="14"/>
              <w:numPr>
                <w:ilvl w:val="0"/>
                <w:numId w:val="1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rStyle w:val="afa"/>
                <w:rFonts w:eastAsia="Tinos"/>
                <w:color w:val="000000"/>
              </w:rPr>
            </w:pPr>
            <w:r>
              <w:rPr>
                <w:rStyle w:val="afa"/>
                <w:rFonts w:eastAsia="Tinos"/>
                <w:color w:val="000000"/>
              </w:rPr>
              <w:t>личное дело обучающегося;</w:t>
            </w:r>
          </w:p>
        </w:tc>
        <w:tc>
          <w:tcPr>
            <w:tcW w:w="2834" w:type="dxa"/>
          </w:tcPr>
          <w:p w:rsidR="007305E9" w:rsidRDefault="00BC7E76">
            <w:pPr>
              <w:pStyle w:val="14"/>
              <w:numPr>
                <w:ilvl w:val="0"/>
                <w:numId w:val="11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lastRenderedPageBreak/>
              <w:t xml:space="preserve">копии документов, </w:t>
            </w:r>
            <w:r>
              <w:rPr>
                <w:rStyle w:val="afa"/>
                <w:rFonts w:eastAsia="Tinos"/>
                <w:color w:val="000000"/>
              </w:rPr>
              <w:t>подтверждающих право внеочередного, первоочередного приема на обучение по основным общеобразовательным программам;</w:t>
            </w:r>
          </w:p>
          <w:p w:rsidR="007305E9" w:rsidRDefault="00BC7E76">
            <w:pPr>
              <w:rPr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>копия заключения психолого-медико-педагогической комиссии (при наличии).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</w:tcPr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lastRenderedPageBreak/>
              <w:t>-личное обращение в общеобразовательную организацию;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-по почте зака</w:t>
            </w:r>
            <w:r>
              <w:rPr>
                <w:rFonts w:eastAsia="Tinos"/>
                <w:sz w:val="26"/>
                <w:szCs w:val="26"/>
                <w:highlight w:val="white"/>
              </w:rPr>
              <w:t>зным письмом с уведомлением о вручении;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-с использованием функционала ЕПГУ.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7305E9" w:rsidRDefault="007305E9"/>
        </w:tc>
      </w:tr>
      <w:tr w:rsidR="007305E9">
        <w:trPr>
          <w:trHeight w:val="317"/>
        </w:trPr>
        <w:tc>
          <w:tcPr>
            <w:tcW w:w="709" w:type="dxa"/>
          </w:tcPr>
          <w:p w:rsidR="007305E9" w:rsidRDefault="00BC7E76">
            <w:pPr>
              <w:widowControl w:val="0"/>
              <w:jc w:val="center"/>
              <w:rPr>
                <w:rFonts w:ascii="Tinos" w:eastAsia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lastRenderedPageBreak/>
              <w:t>4.</w:t>
            </w:r>
          </w:p>
        </w:tc>
        <w:tc>
          <w:tcPr>
            <w:tcW w:w="1702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Г</w:t>
            </w:r>
          </w:p>
        </w:tc>
        <w:tc>
          <w:tcPr>
            <w:tcW w:w="3298" w:type="dxa"/>
          </w:tcPr>
          <w:p w:rsidR="007305E9" w:rsidRDefault="00BC7E76">
            <w:pPr>
              <w:pStyle w:val="14"/>
              <w:numPr>
                <w:ilvl w:val="0"/>
                <w:numId w:val="12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rStyle w:val="afa"/>
                <w:color w:val="000000"/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Заявление о</w:t>
            </w:r>
          </w:p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 предоставлении Услуги по форме, приведенной в Приложении № 10 к настоящему Административному регламенту;</w:t>
            </w:r>
          </w:p>
          <w:p w:rsidR="007305E9" w:rsidRDefault="00BC7E76">
            <w:pPr>
              <w:pStyle w:val="14"/>
              <w:numPr>
                <w:ilvl w:val="0"/>
                <w:numId w:val="12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копия документа, удостоверяющего личность родителя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(законного представителя) ребенка или поступающего;</w:t>
            </w:r>
          </w:p>
          <w:p w:rsidR="007305E9" w:rsidRDefault="00BC7E76">
            <w:pPr>
              <w:pStyle w:val="14"/>
              <w:numPr>
                <w:ilvl w:val="0"/>
                <w:numId w:val="12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свидетельства о рождении ребенка или документа, подтверждающего родство заявителя;</w:t>
            </w:r>
          </w:p>
          <w:p w:rsidR="007305E9" w:rsidRDefault="00BC7E76">
            <w:pPr>
              <w:pStyle w:val="14"/>
              <w:numPr>
                <w:ilvl w:val="0"/>
                <w:numId w:val="12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документа</w:t>
            </w:r>
            <w:r>
              <w:rPr>
                <w:rStyle w:val="afa"/>
                <w:rFonts w:eastAsia="Tinos"/>
                <w:color w:val="000000"/>
              </w:rPr>
              <w:t>, подтверждающего установление опеки или попечительства (при необходимости);</w:t>
            </w:r>
          </w:p>
          <w:p w:rsidR="007305E9" w:rsidRDefault="00BC7E76">
            <w:pPr>
              <w:pStyle w:val="14"/>
              <w:numPr>
                <w:ilvl w:val="0"/>
                <w:numId w:val="12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rFonts w:eastAsia="Tinos"/>
              </w:rPr>
            </w:pPr>
            <w:r>
              <w:rPr>
                <w:rStyle w:val="afa"/>
                <w:rFonts w:eastAsia="Tinos"/>
                <w:color w:val="000000"/>
              </w:rPr>
              <w:lastRenderedPageBreak/>
              <w:t>аттестат об основном об</w:t>
            </w:r>
            <w:r>
              <w:rPr>
                <w:rStyle w:val="afa"/>
                <w:rFonts w:eastAsia="Tinos"/>
                <w:color w:val="000000"/>
              </w:rPr>
              <w:t>щем образовании;</w:t>
            </w:r>
          </w:p>
        </w:tc>
        <w:tc>
          <w:tcPr>
            <w:tcW w:w="2834" w:type="dxa"/>
          </w:tcPr>
          <w:p w:rsidR="007305E9" w:rsidRDefault="00BC7E76">
            <w:pPr>
              <w:pStyle w:val="14"/>
              <w:numPr>
                <w:ilvl w:val="0"/>
                <w:numId w:val="13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lastRenderedPageBreak/>
              <w:t>копии документов, подтверждающих право внеочередного, первоочередного приема на обучение по основным общеобразовательным программам;</w:t>
            </w:r>
          </w:p>
          <w:p w:rsidR="007305E9" w:rsidRDefault="00BC7E76">
            <w:pPr>
              <w:rPr>
                <w:rStyle w:val="afa"/>
                <w:rFonts w:eastAsia="Tinos"/>
                <w:color w:val="000000"/>
                <w:sz w:val="26"/>
                <w:szCs w:val="26"/>
              </w:rPr>
            </w:pPr>
            <w:r>
              <w:rPr>
                <w:rStyle w:val="afa"/>
                <w:rFonts w:eastAsia="Tinos"/>
                <w:color w:val="000000"/>
                <w:sz w:val="26"/>
                <w:szCs w:val="26"/>
              </w:rPr>
              <w:t>копия заключения психолого-медико-педагогической комиссии (при наличии);</w:t>
            </w:r>
          </w:p>
          <w:p w:rsidR="007305E9" w:rsidRDefault="00BC7E76">
            <w:pPr>
              <w:pStyle w:val="14"/>
              <w:numPr>
                <w:ilvl w:val="0"/>
                <w:numId w:val="14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t xml:space="preserve">копии документов, подтверждающих </w:t>
            </w:r>
            <w:r>
              <w:rPr>
                <w:rStyle w:val="afa"/>
                <w:rFonts w:eastAsia="Tinos"/>
                <w:color w:val="000000"/>
              </w:rPr>
              <w:t xml:space="preserve">право внеочередного, первоочередного приема на обучение по основным общеобразовательным программам или преимущественного </w:t>
            </w:r>
            <w:r>
              <w:rPr>
                <w:rStyle w:val="afa"/>
                <w:rFonts w:eastAsia="Tinos"/>
                <w:color w:val="000000"/>
              </w:rPr>
              <w:lastRenderedPageBreak/>
              <w:t>приема на обучение по образовательным программам среднего общего образования, интегрированным с дополнительными общеразвивающими програ</w:t>
            </w:r>
            <w:r>
              <w:rPr>
                <w:rStyle w:val="afa"/>
                <w:rFonts w:eastAsia="Tinos"/>
                <w:color w:val="000000"/>
              </w:rPr>
              <w:t>ммами, имеющими целью подготовку несовершеннолетних граждан к военной или иной государственной службе, в том числе к государственной службе российского казачества;</w:t>
            </w:r>
          </w:p>
        </w:tc>
        <w:tc>
          <w:tcPr>
            <w:tcW w:w="2551" w:type="dxa"/>
          </w:tcPr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lastRenderedPageBreak/>
              <w:t>-личное обращение в общеобразовательную организацию;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-по почте заказным письмом с уведомлени</w:t>
            </w:r>
            <w:r>
              <w:rPr>
                <w:rFonts w:eastAsia="Tinos"/>
                <w:sz w:val="26"/>
                <w:szCs w:val="26"/>
                <w:highlight w:val="white"/>
              </w:rPr>
              <w:t>ем о вручении;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-с использованием функционала ЕПГУ.</w:t>
            </w:r>
          </w:p>
          <w:p w:rsidR="007305E9" w:rsidRDefault="007305E9">
            <w:pPr>
              <w:rPr>
                <w:sz w:val="26"/>
                <w:szCs w:val="26"/>
              </w:rPr>
            </w:pPr>
          </w:p>
        </w:tc>
        <w:tc>
          <w:tcPr>
            <w:tcW w:w="3118" w:type="dxa"/>
            <w:vMerge/>
          </w:tcPr>
          <w:p w:rsidR="007305E9" w:rsidRDefault="007305E9"/>
        </w:tc>
      </w:tr>
      <w:tr w:rsidR="007305E9">
        <w:trPr>
          <w:trHeight w:val="317"/>
        </w:trPr>
        <w:tc>
          <w:tcPr>
            <w:tcW w:w="709" w:type="dxa"/>
          </w:tcPr>
          <w:p w:rsidR="007305E9" w:rsidRDefault="00BC7E76">
            <w:pPr>
              <w:widowControl w:val="0"/>
              <w:jc w:val="center"/>
              <w:rPr>
                <w:rFonts w:ascii="Tinos" w:eastAsia="Tinos" w:hAnsi="Tinos" w:cs="Tinos"/>
                <w:sz w:val="26"/>
                <w:szCs w:val="26"/>
              </w:rPr>
            </w:pPr>
            <w:r>
              <w:rPr>
                <w:rFonts w:ascii="Tinos" w:eastAsia="Tinos" w:hAnsi="Tinos" w:cs="Tinos"/>
                <w:sz w:val="26"/>
                <w:szCs w:val="26"/>
              </w:rPr>
              <w:lastRenderedPageBreak/>
              <w:t>5.</w:t>
            </w:r>
          </w:p>
        </w:tc>
        <w:tc>
          <w:tcPr>
            <w:tcW w:w="1702" w:type="dxa"/>
          </w:tcPr>
          <w:p w:rsidR="007305E9" w:rsidRDefault="00BC7E76">
            <w:pPr>
              <w:pStyle w:val="aa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>Д</w:t>
            </w:r>
          </w:p>
        </w:tc>
        <w:tc>
          <w:tcPr>
            <w:tcW w:w="3298" w:type="dxa"/>
          </w:tcPr>
          <w:p w:rsidR="007305E9" w:rsidRDefault="00BC7E76">
            <w:pPr>
              <w:pStyle w:val="14"/>
              <w:numPr>
                <w:ilvl w:val="0"/>
                <w:numId w:val="18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</w:pPr>
            <w:r>
              <w:rPr>
                <w:rStyle w:val="afa"/>
                <w:rFonts w:eastAsia="Tinos"/>
                <w:color w:val="000000"/>
              </w:rPr>
              <w:t xml:space="preserve">заявление о предоставлении Услуги по форме, приведенной в Приложении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№ 10 к </w:t>
            </w:r>
            <w:r>
              <w:rPr>
                <w:rStyle w:val="afa"/>
                <w:rFonts w:eastAsia="Tinos"/>
                <w:color w:val="000000"/>
              </w:rPr>
              <w:t>настоящему Административному регламенту;</w:t>
            </w:r>
          </w:p>
          <w:p w:rsidR="007305E9" w:rsidRDefault="00BC7E76">
            <w:pPr>
              <w:pStyle w:val="14"/>
              <w:numPr>
                <w:ilvl w:val="0"/>
                <w:numId w:val="1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копии документов, подтверждающих родство заявителя(ей) (или законность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представления прав ребенка);</w:t>
            </w:r>
          </w:p>
          <w:p w:rsidR="007305E9" w:rsidRDefault="00BC7E76">
            <w:pPr>
              <w:pStyle w:val="14"/>
              <w:numPr>
                <w:ilvl w:val="0"/>
                <w:numId w:val="1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копии документов, подтверждающих законность нахождения ребенка, являющегося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 xml:space="preserve">иностранным гражданином или лицом без гражданства, и его законного (законных) представителя (представителей) или поступающего, являющегося иностранным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гражданином или лицом без гражданства, на территории Российской Федерации;</w:t>
            </w:r>
          </w:p>
          <w:p w:rsidR="007305E9" w:rsidRDefault="00BC7E76">
            <w:pPr>
              <w:pStyle w:val="14"/>
              <w:numPr>
                <w:ilvl w:val="0"/>
                <w:numId w:val="1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копии документов, подтверждающих прохождение государственной дактилоскопической регистрации ребенка, являющегося иностранным гражданином или лицом без гражданства, или поступающего,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 являющегося иностранным гражданином или лицом без гражданства;</w:t>
            </w:r>
          </w:p>
          <w:p w:rsidR="007305E9" w:rsidRDefault="00BC7E76">
            <w:pPr>
              <w:pStyle w:val="14"/>
              <w:numPr>
                <w:ilvl w:val="0"/>
                <w:numId w:val="1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t xml:space="preserve">копии документов, удостоверяющих личность ребенка, являющегося иностранным гражданином или лицом без гражданства, или поступающего, являющегося иностранным </w:t>
            </w:r>
            <w:r>
              <w:rPr>
                <w:rFonts w:eastAsia="Tinos"/>
                <w:highlight w:val="white"/>
              </w:rPr>
              <w:lastRenderedPageBreak/>
              <w:t>гражданином или лицом без гражданств</w:t>
            </w:r>
            <w:r>
              <w:rPr>
                <w:rFonts w:eastAsia="Tinos"/>
                <w:highlight w:val="white"/>
              </w:rPr>
              <w:t>а;</w:t>
            </w:r>
          </w:p>
          <w:p w:rsidR="007305E9" w:rsidRDefault="00BC7E76">
            <w:pPr>
              <w:pStyle w:val="14"/>
              <w:numPr>
                <w:ilvl w:val="0"/>
                <w:numId w:val="15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t>медицинское заключение об отсутствии у ребенка, являющегося иностранным гражданином или лицом без гражданства, или поступающего, являющегося иностранным гражданином или лицом без гражданства, инфекционных заболеваний, представляющих опасность для окружа</w:t>
            </w:r>
            <w:r>
              <w:rPr>
                <w:rFonts w:eastAsia="Tinos"/>
                <w:highlight w:val="white"/>
              </w:rPr>
              <w:t>ющих, предусмотренных перечнем, утвержденным уполномоченным Правительством Российской Федерации федеральным органом исполнительной власти в соответствии с частью 2 статьи 43 Федерального закона от 21 ноября 2011 года № 323-ФЗ «Об основах охраны здоровья гр</w:t>
            </w:r>
            <w:r>
              <w:rPr>
                <w:rFonts w:eastAsia="Tinos"/>
                <w:highlight w:val="white"/>
              </w:rPr>
              <w:t>аждан в Российской Федерации»;</w:t>
            </w:r>
          </w:p>
          <w:p w:rsidR="007305E9" w:rsidRDefault="00BC7E76">
            <w:pPr>
              <w:pStyle w:val="14"/>
              <w:tabs>
                <w:tab w:val="left" w:pos="283"/>
              </w:tabs>
              <w:spacing w:line="243" w:lineRule="atLeast"/>
              <w:ind w:firstLine="85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Иностранные граждане и лица без гражданства все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lastRenderedPageBreak/>
              <w:t>документы представляют на русском языке или вместе с заверенным в установленном порядке переводом на русский язык.</w:t>
            </w:r>
          </w:p>
          <w:p w:rsidR="007305E9" w:rsidRDefault="00BC7E76">
            <w:pPr>
              <w:pStyle w:val="14"/>
              <w:tabs>
                <w:tab w:val="left" w:pos="1609"/>
              </w:tabs>
              <w:spacing w:line="243" w:lineRule="atLeast"/>
              <w:ind w:firstLine="85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Иностранные граждане, указанные в подпункте 2 пункта 20 и пунк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те 21 статьи 5 Федерального закона от 25 июля 2002 года № 115-ФЗ «О правовом положении иностранных граждан в Российской Федерации», предъявляют следующие документы:</w:t>
            </w:r>
          </w:p>
          <w:p w:rsidR="007305E9" w:rsidRDefault="00BC7E76">
            <w:pPr>
              <w:pStyle w:val="14"/>
              <w:numPr>
                <w:ilvl w:val="0"/>
                <w:numId w:val="16"/>
              </w:numPr>
              <w:tabs>
                <w:tab w:val="left" w:pos="283"/>
                <w:tab w:val="left" w:pos="1609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свидетельства о рождении ребенка;</w:t>
            </w:r>
          </w:p>
          <w:p w:rsidR="007305E9" w:rsidRDefault="00BC7E76">
            <w:pPr>
              <w:pStyle w:val="14"/>
              <w:numPr>
                <w:ilvl w:val="0"/>
                <w:numId w:val="16"/>
              </w:numPr>
              <w:tabs>
                <w:tab w:val="left" w:pos="283"/>
                <w:tab w:val="left" w:pos="1609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копия паспорта;</w:t>
            </w:r>
          </w:p>
          <w:p w:rsidR="007305E9" w:rsidRDefault="00BC7E76">
            <w:pPr>
              <w:pStyle w:val="14"/>
              <w:numPr>
                <w:ilvl w:val="0"/>
                <w:numId w:val="16"/>
              </w:numPr>
              <w:tabs>
                <w:tab w:val="left" w:pos="283"/>
                <w:tab w:val="left" w:pos="1609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 xml:space="preserve">справку о регистрации по месту </w:t>
            </w:r>
            <w:r>
              <w:rPr>
                <w:rStyle w:val="afa"/>
                <w:rFonts w:eastAsia="Tinos"/>
                <w:color w:val="000000"/>
                <w:highlight w:val="white"/>
              </w:rPr>
              <w:t>жительства.</w:t>
            </w:r>
          </w:p>
          <w:p w:rsidR="007305E9" w:rsidRDefault="00BC7E76">
            <w:pPr>
              <w:pStyle w:val="14"/>
              <w:tabs>
                <w:tab w:val="left" w:pos="1609"/>
              </w:tabs>
              <w:spacing w:line="243" w:lineRule="atLeast"/>
              <w:ind w:firstLine="85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Граждане Республики Беларусь предоставляют следующие документы:</w:t>
            </w:r>
          </w:p>
          <w:p w:rsidR="007305E9" w:rsidRDefault="00BC7E76">
            <w:pPr>
              <w:pStyle w:val="14"/>
              <w:numPr>
                <w:ilvl w:val="0"/>
                <w:numId w:val="17"/>
              </w:numPr>
              <w:tabs>
                <w:tab w:val="left" w:pos="283"/>
                <w:tab w:val="left" w:pos="1614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Style w:val="afa"/>
                <w:rFonts w:eastAsia="Tinos"/>
                <w:color w:val="000000"/>
                <w:highlight w:val="white"/>
              </w:rPr>
              <w:t>копии документов, подтверждающих родство заявителя(ей) (или законность представления прав ребенка);</w:t>
            </w:r>
          </w:p>
          <w:p w:rsidR="007305E9" w:rsidRDefault="00BC7E76">
            <w:pPr>
              <w:pStyle w:val="14"/>
              <w:numPr>
                <w:ilvl w:val="0"/>
                <w:numId w:val="17"/>
              </w:numPr>
              <w:tabs>
                <w:tab w:val="left" w:pos="283"/>
                <w:tab w:val="left" w:pos="1614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t xml:space="preserve">копии документов, удостоверяющих личность </w:t>
            </w:r>
            <w:r>
              <w:rPr>
                <w:rFonts w:eastAsia="Tinos"/>
                <w:highlight w:val="white"/>
              </w:rPr>
              <w:lastRenderedPageBreak/>
              <w:t>ребенка, являющегося иностранным гражд</w:t>
            </w:r>
            <w:r>
              <w:rPr>
                <w:rFonts w:eastAsia="Tinos"/>
                <w:highlight w:val="white"/>
              </w:rPr>
              <w:t>анином или лицом без гражданства, или поступающего, являющегося иностранным гражданином или лицом без гражданства.</w:t>
            </w:r>
          </w:p>
        </w:tc>
        <w:tc>
          <w:tcPr>
            <w:tcW w:w="2834" w:type="dxa"/>
          </w:tcPr>
          <w:p w:rsidR="007305E9" w:rsidRDefault="00BC7E76">
            <w:pPr>
              <w:pStyle w:val="14"/>
              <w:numPr>
                <w:ilvl w:val="0"/>
                <w:numId w:val="19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lastRenderedPageBreak/>
              <w:t>копии документов, подтверждающих изучение русского языка ребенком, являющимся иностранным гражданином или лицом без гражданства, или поступаю</w:t>
            </w:r>
            <w:r>
              <w:rPr>
                <w:rFonts w:eastAsia="Tinos"/>
                <w:highlight w:val="white"/>
              </w:rPr>
              <w:t xml:space="preserve">щим, являющимся иностранным гражданином или лицом без гражданства, в образовательных </w:t>
            </w:r>
            <w:r>
              <w:rPr>
                <w:rFonts w:eastAsia="Tinos"/>
                <w:highlight w:val="white"/>
              </w:rPr>
              <w:lastRenderedPageBreak/>
              <w:t>организациях иностранного (иностранных) государства (государств) (со 2 по 11 класс) (при наличии);</w:t>
            </w:r>
          </w:p>
          <w:p w:rsidR="007305E9" w:rsidRDefault="00BC7E76">
            <w:pPr>
              <w:pStyle w:val="14"/>
              <w:numPr>
                <w:ilvl w:val="0"/>
                <w:numId w:val="19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t>копии документов, подтверждающих присвоение родителю (родителям) (законн</w:t>
            </w:r>
            <w:r>
              <w:rPr>
                <w:rFonts w:eastAsia="Tinos"/>
                <w:highlight w:val="white"/>
              </w:rPr>
              <w:t>ому (законным) представителю (представителям) идентификационного номера налогоплательщика; страхового номера индивидуального лицевого счета (далее – СНИЛС) (при наличии), а также СНИЛС ребенка, являющегося иностранным гражданином или лицом без гражданства,</w:t>
            </w:r>
            <w:r>
              <w:rPr>
                <w:rFonts w:eastAsia="Tinos"/>
                <w:highlight w:val="white"/>
              </w:rPr>
              <w:t xml:space="preserve"> или поступающего, являющегося иностранным гражданином или лицом без гражданства </w:t>
            </w:r>
            <w:r>
              <w:rPr>
                <w:rFonts w:eastAsia="Tinos"/>
                <w:highlight w:val="white"/>
              </w:rPr>
              <w:lastRenderedPageBreak/>
              <w:t>(при наличии);</w:t>
            </w:r>
          </w:p>
          <w:p w:rsidR="007305E9" w:rsidRDefault="00BC7E76">
            <w:pPr>
              <w:pStyle w:val="14"/>
              <w:numPr>
                <w:ilvl w:val="0"/>
                <w:numId w:val="20"/>
              </w:numPr>
              <w:tabs>
                <w:tab w:val="left" w:pos="283"/>
              </w:tabs>
              <w:spacing w:line="243" w:lineRule="atLeast"/>
              <w:ind w:left="0" w:firstLine="0"/>
              <w:jc w:val="both"/>
              <w:rPr>
                <w:highlight w:val="white"/>
              </w:rPr>
            </w:pPr>
            <w:r>
              <w:rPr>
                <w:rFonts w:eastAsia="Tinos"/>
                <w:highlight w:val="white"/>
              </w:rPr>
              <w:t>копии документов, подтверждающих осуществление родителем (законным представителем) трудовой деятельности (при наличии).</w:t>
            </w:r>
          </w:p>
          <w:p w:rsidR="007305E9" w:rsidRDefault="007305E9">
            <w:pPr>
              <w:pStyle w:val="14"/>
              <w:tabs>
                <w:tab w:val="left" w:pos="283"/>
              </w:tabs>
              <w:spacing w:line="243" w:lineRule="atLeast"/>
              <w:ind w:firstLine="0"/>
              <w:jc w:val="both"/>
              <w:rPr>
                <w:highlight w:val="white"/>
              </w:rPr>
            </w:pPr>
          </w:p>
        </w:tc>
        <w:tc>
          <w:tcPr>
            <w:tcW w:w="2551" w:type="dxa"/>
          </w:tcPr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lastRenderedPageBreak/>
              <w:t xml:space="preserve">-по почте заказным письмом с </w:t>
            </w:r>
            <w:r>
              <w:rPr>
                <w:rFonts w:eastAsia="Tinos"/>
                <w:sz w:val="26"/>
                <w:szCs w:val="26"/>
                <w:highlight w:val="white"/>
              </w:rPr>
              <w:t>уведомлением о вручении;</w:t>
            </w:r>
          </w:p>
          <w:p w:rsidR="007305E9" w:rsidRDefault="00BC7E76">
            <w:pPr>
              <w:tabs>
                <w:tab w:val="left" w:pos="425"/>
              </w:tabs>
              <w:jc w:val="both"/>
              <w:rPr>
                <w:sz w:val="26"/>
                <w:szCs w:val="26"/>
                <w:highlight w:val="white"/>
              </w:rPr>
            </w:pPr>
            <w:r>
              <w:rPr>
                <w:rFonts w:eastAsia="Tinos"/>
                <w:sz w:val="26"/>
                <w:szCs w:val="26"/>
                <w:highlight w:val="white"/>
              </w:rPr>
              <w:t>-с использованием функционала ЕПГУ.</w:t>
            </w:r>
          </w:p>
          <w:p w:rsidR="007305E9" w:rsidRDefault="007305E9">
            <w:pPr>
              <w:tabs>
                <w:tab w:val="left" w:pos="425"/>
              </w:tabs>
              <w:jc w:val="both"/>
              <w:rPr>
                <w:rFonts w:eastAsia="Tinos"/>
                <w:sz w:val="26"/>
                <w:szCs w:val="26"/>
                <w:highlight w:val="white"/>
              </w:rPr>
            </w:pPr>
          </w:p>
        </w:tc>
        <w:tc>
          <w:tcPr>
            <w:tcW w:w="3118" w:type="dxa"/>
            <w:vMerge/>
          </w:tcPr>
          <w:p w:rsidR="007305E9" w:rsidRDefault="007305E9"/>
        </w:tc>
      </w:tr>
    </w:tbl>
    <w:p w:rsidR="007305E9" w:rsidRDefault="007305E9">
      <w:pPr>
        <w:jc w:val="center"/>
        <w:rPr>
          <w:sz w:val="28"/>
          <w:szCs w:val="28"/>
        </w:rPr>
      </w:pPr>
    </w:p>
    <w:p w:rsidR="007305E9" w:rsidRDefault="00BC7E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7305E9" w:rsidRDefault="007305E9">
      <w:pPr>
        <w:jc w:val="center"/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  <w:sectPr w:rsidR="007305E9">
          <w:headerReference w:type="default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954" w:right="1445" w:bottom="569" w:left="607" w:header="709" w:footer="0" w:gutter="0"/>
          <w:cols w:space="720"/>
          <w:formProt w:val="0"/>
          <w:docGrid w:linePitch="360"/>
        </w:sectPr>
      </w:pPr>
    </w:p>
    <w:p w:rsidR="007305E9" w:rsidRDefault="00BC7E76">
      <w:pPr>
        <w:ind w:left="4962" w:firstLine="84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4 </w:t>
      </w:r>
    </w:p>
    <w:p w:rsidR="007305E9" w:rsidRDefault="00BC7E76">
      <w:pPr>
        <w:ind w:left="4962" w:firstLine="40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pStyle w:val="14"/>
        <w:spacing w:after="280"/>
        <w:ind w:firstLine="0"/>
      </w:pPr>
    </w:p>
    <w:p w:rsidR="007305E9" w:rsidRDefault="00BC7E76">
      <w:pPr>
        <w:pStyle w:val="14"/>
        <w:spacing w:after="280"/>
        <w:ind w:firstLine="567"/>
        <w:jc w:val="center"/>
        <w:rPr>
          <w:bCs/>
        </w:rPr>
      </w:pPr>
      <w:r>
        <w:rPr>
          <w:rStyle w:val="afa"/>
          <w:bCs/>
          <w:color w:val="000000"/>
          <w:highlight w:val="white"/>
        </w:rPr>
        <w:t xml:space="preserve">Исчерпывающий перечень оснований для отказа в приеме заявления и документов, </w:t>
      </w:r>
      <w:r>
        <w:rPr>
          <w:rStyle w:val="afa"/>
          <w:bCs/>
          <w:color w:val="000000"/>
          <w:highlight w:val="white"/>
        </w:rPr>
        <w:t>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7305E9" w:rsidRDefault="007305E9">
      <w:pPr>
        <w:pStyle w:val="14"/>
        <w:spacing w:after="280"/>
        <w:ind w:firstLine="567"/>
        <w:jc w:val="center"/>
        <w:rPr>
          <w:rStyle w:val="afa"/>
          <w:color w:val="000000"/>
          <w:highlight w:val="white"/>
        </w:rPr>
      </w:pPr>
    </w:p>
    <w:tbl>
      <w:tblPr>
        <w:tblW w:w="90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3"/>
        <w:gridCol w:w="7838"/>
      </w:tblGrid>
      <w:tr w:rsidR="007305E9">
        <w:trPr>
          <w:trHeight w:val="728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</w:pPr>
            <w:r>
              <w:rPr>
                <w:rStyle w:val="afc"/>
                <w:color w:val="000000"/>
              </w:rPr>
              <w:t>№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color w:val="000000"/>
              </w:rPr>
            </w:pPr>
            <w:r>
              <w:t>Перечень оснований</w:t>
            </w:r>
          </w:p>
        </w:tc>
      </w:tr>
      <w:tr w:rsidR="007305E9">
        <w:trPr>
          <w:trHeight w:val="728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Исчерпывающий перечень оснований для отказа в приеме заявления и </w:t>
            </w:r>
            <w:r>
              <w:rPr>
                <w:b/>
                <w:sz w:val="24"/>
                <w:szCs w:val="24"/>
              </w:rPr>
              <w:t>документов, необходимых для предоставления муниципальной услуги</w:t>
            </w:r>
          </w:p>
          <w:p w:rsidR="007305E9" w:rsidRDefault="007305E9">
            <w:pPr>
              <w:pStyle w:val="aff7"/>
              <w:spacing w:after="0"/>
              <w:ind w:firstLine="0"/>
              <w:rPr>
                <w:rStyle w:val="afc"/>
                <w:color w:val="000000"/>
              </w:rPr>
            </w:pPr>
          </w:p>
        </w:tc>
      </w:tr>
      <w:tr w:rsidR="007305E9">
        <w:trPr>
          <w:trHeight w:val="415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jc w:val="center"/>
            </w:pPr>
            <w:r>
              <w:rPr>
                <w:rStyle w:val="afc"/>
                <w:color w:val="000000"/>
              </w:rPr>
              <w:t>1.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Обращение за предоставлением иной услуги</w:t>
            </w:r>
          </w:p>
        </w:tc>
      </w:tr>
      <w:tr w:rsidR="007305E9">
        <w:trPr>
          <w:trHeight w:val="674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jc w:val="center"/>
            </w:pPr>
            <w:r>
              <w:rPr>
                <w:rStyle w:val="afc"/>
                <w:color w:val="000000"/>
              </w:rPr>
              <w:t>2.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Заявителем представлен неполный комплект документов, необходимых для предоставления Услуги</w:t>
            </w:r>
          </w:p>
        </w:tc>
      </w:tr>
      <w:tr w:rsidR="007305E9">
        <w:trPr>
          <w:trHeight w:val="415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jc w:val="center"/>
            </w:pPr>
            <w:r>
              <w:rPr>
                <w:rStyle w:val="afc"/>
                <w:color w:val="000000"/>
              </w:rPr>
              <w:t>3.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 xml:space="preserve">Документы, необходимые для предоставления </w:t>
            </w:r>
            <w:r>
              <w:rPr>
                <w:rStyle w:val="afc"/>
                <w:color w:val="000000"/>
              </w:rPr>
              <w:t>Услуги, утратили силу</w:t>
            </w:r>
          </w:p>
        </w:tc>
      </w:tr>
      <w:tr w:rsidR="007305E9">
        <w:trPr>
          <w:trHeight w:val="699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jc w:val="center"/>
            </w:pPr>
            <w:r>
              <w:rPr>
                <w:rStyle w:val="afc"/>
                <w:color w:val="000000"/>
              </w:rPr>
              <w:t>4.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Наличие противоречий между сведениями, указанными в заявлении, и сведениями, указанными в приложенных к нему документах</w:t>
            </w:r>
          </w:p>
        </w:tc>
      </w:tr>
      <w:tr w:rsidR="007305E9">
        <w:trPr>
          <w:trHeight w:val="699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jc w:val="center"/>
            </w:pPr>
            <w:r>
              <w:rPr>
                <w:rStyle w:val="afc"/>
                <w:color w:val="000000"/>
              </w:rPr>
              <w:t>5.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color w:val="000000"/>
              </w:rPr>
            </w:pPr>
            <w:r>
              <w:rPr>
                <w:rStyle w:val="afc"/>
                <w:color w:val="000000"/>
              </w:rPr>
              <w:t xml:space="preserve">Документы содержат подчистки и исправления текста, не заверенные в порядке, установленном </w:t>
            </w:r>
            <w:r>
              <w:rPr>
                <w:rStyle w:val="afc"/>
                <w:color w:val="000000"/>
              </w:rPr>
              <w:t>законодательством Российской Федерации</w:t>
            </w:r>
          </w:p>
        </w:tc>
      </w:tr>
      <w:tr w:rsidR="007305E9">
        <w:trPr>
          <w:trHeight w:hRule="exact" w:val="848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</w:pPr>
            <w:r>
              <w:rPr>
                <w:rStyle w:val="afc"/>
                <w:color w:val="000000"/>
              </w:rPr>
              <w:t>6.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</w:p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для предоставления Услуги</w:t>
            </w:r>
          </w:p>
        </w:tc>
      </w:tr>
      <w:tr w:rsidR="007305E9">
        <w:trPr>
          <w:trHeight w:hRule="exact" w:val="1130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  <w:rPr>
                <w:color w:val="000000"/>
              </w:rPr>
            </w:pPr>
            <w:r>
              <w:rPr>
                <w:rStyle w:val="afc"/>
                <w:color w:val="000000"/>
              </w:rPr>
              <w:t>7.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Некорректное заполнение обязательных полей в</w:t>
            </w:r>
            <w:r>
              <w:rPr>
                <w:rStyle w:val="afc"/>
                <w:color w:val="000000"/>
              </w:rPr>
              <w:t xml:space="preserve"> заявлении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</w:t>
            </w:r>
          </w:p>
        </w:tc>
      </w:tr>
      <w:tr w:rsidR="007305E9">
        <w:trPr>
          <w:trHeight w:hRule="exact" w:val="849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  <w:rPr>
                <w:color w:val="000000"/>
              </w:rPr>
            </w:pPr>
            <w:r>
              <w:rPr>
                <w:rStyle w:val="afc"/>
                <w:color w:val="000000"/>
              </w:rPr>
              <w:t>8.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 xml:space="preserve">Заявление подано лицом, не имеющим полномочий представлять интересы заявителя в </w:t>
            </w:r>
            <w:r>
              <w:rPr>
                <w:rStyle w:val="afc"/>
                <w:color w:val="000000"/>
              </w:rPr>
              <w:t>соответствии с подразделом 2 настоящего Административного регламента</w:t>
            </w:r>
          </w:p>
        </w:tc>
      </w:tr>
      <w:tr w:rsidR="007305E9">
        <w:trPr>
          <w:trHeight w:hRule="exact" w:val="563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  <w:rPr>
                <w:color w:val="000000"/>
              </w:rPr>
            </w:pPr>
            <w:r>
              <w:rPr>
                <w:rStyle w:val="afc"/>
                <w:color w:val="000000"/>
              </w:rPr>
              <w:t>9.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  <w:color w:val="000000"/>
              </w:rPr>
              <w:t>Поступление заявления, аналогично ранее зарегистрированному заявлению, срок предоставления Услуги по которому не истек на момент поступления такого заявления</w:t>
            </w:r>
          </w:p>
        </w:tc>
      </w:tr>
      <w:tr w:rsidR="007305E9">
        <w:trPr>
          <w:trHeight w:hRule="exact" w:val="996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  <w:rPr>
                <w:color w:val="000000"/>
              </w:rPr>
            </w:pPr>
            <w:r>
              <w:rPr>
                <w:rStyle w:val="afc"/>
                <w:color w:val="000000"/>
              </w:rPr>
              <w:t>10.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</w:rPr>
              <w:t xml:space="preserve">Обращение заявителя </w:t>
            </w:r>
            <w:r>
              <w:rPr>
                <w:rStyle w:val="afc"/>
              </w:rPr>
              <w:t>в Организацию, реализующую исключительно адаптированную программу, с заявлением о приеме на образовательную программу, не предусмотренную в Организации;</w:t>
            </w:r>
          </w:p>
        </w:tc>
      </w:tr>
      <w:tr w:rsidR="007305E9">
        <w:trPr>
          <w:trHeight w:hRule="exact" w:val="1691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jc w:val="center"/>
              <w:rPr>
                <w:color w:val="000000"/>
              </w:rPr>
            </w:pPr>
            <w:r>
              <w:rPr>
                <w:rStyle w:val="afc"/>
                <w:color w:val="000000"/>
              </w:rPr>
              <w:lastRenderedPageBreak/>
              <w:t>11.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</w:pPr>
            <w:r>
              <w:rPr>
                <w:rStyle w:val="afc"/>
              </w:rPr>
              <w:t>Несоответствие возраста ребенка, в интересах которого действует родитель (законный представитель),</w:t>
            </w:r>
            <w:r>
              <w:rPr>
                <w:rStyle w:val="afc"/>
              </w:rPr>
              <w:t xml:space="preserve">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общего образования) при отсутствии разрешения на прием ребенка в Организацию.</w:t>
            </w:r>
          </w:p>
        </w:tc>
      </w:tr>
      <w:tr w:rsidR="007305E9">
        <w:trPr>
          <w:trHeight w:hRule="exact" w:val="711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Исчерпывающий </w:t>
            </w:r>
            <w:r>
              <w:rPr>
                <w:b/>
                <w:sz w:val="24"/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</w:tr>
      <w:tr w:rsidR="007305E9">
        <w:trPr>
          <w:trHeight w:hRule="exact" w:val="706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Основания для приостановления предоставления государственной услуги не предусмотрены</w:t>
            </w:r>
          </w:p>
        </w:tc>
      </w:tr>
      <w:tr w:rsidR="007305E9">
        <w:trPr>
          <w:trHeight w:hRule="exact" w:val="703"/>
          <w:jc w:val="center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  <w:p w:rsidR="007305E9" w:rsidRDefault="007305E9">
            <w:pPr>
              <w:widowControl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7305E9">
        <w:trPr>
          <w:trHeight w:hRule="exact" w:val="1577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highlight w:val="white"/>
              </w:rPr>
              <w:t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достиг возраста 8 лет на момент начала получения начального о</w:t>
            </w:r>
            <w:r>
              <w:rPr>
                <w:rStyle w:val="afc"/>
                <w:highlight w:val="white"/>
              </w:rPr>
              <w:t>бщего образования) при отсутствии разрешения на прием ребенка в Организацию</w:t>
            </w:r>
          </w:p>
        </w:tc>
      </w:tr>
      <w:tr w:rsidR="007305E9">
        <w:trPr>
          <w:trHeight w:hRule="exact" w:val="494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>Отзыв заявления по инициативе заявителя</w:t>
            </w:r>
          </w:p>
        </w:tc>
      </w:tr>
      <w:tr w:rsidR="007305E9">
        <w:trPr>
          <w:trHeight w:hRule="exact" w:val="1196"/>
          <w:jc w:val="center"/>
        </w:trPr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7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 xml:space="preserve">Отсутствие в муниципальной образовательной организации свободных мест, за исключением случаев, предусмотренных частями 5 и 6 статьи </w:t>
            </w:r>
            <w:r>
              <w:rPr>
                <w:rStyle w:val="afc"/>
                <w:color w:val="000000"/>
                <w:highlight w:val="white"/>
              </w:rPr>
              <w:t>67 и статьей 88 Закона об образовании</w:t>
            </w:r>
          </w:p>
        </w:tc>
      </w:tr>
    </w:tbl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BC7E7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_____________</w:t>
      </w: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BC7E76">
      <w:pPr>
        <w:ind w:left="5953" w:hanging="992"/>
        <w:rPr>
          <w:sz w:val="28"/>
          <w:szCs w:val="28"/>
        </w:rPr>
      </w:pPr>
      <w:r>
        <w:rPr>
          <w:sz w:val="28"/>
          <w:szCs w:val="28"/>
        </w:rPr>
        <w:t xml:space="preserve">Приложение № 5 </w:t>
      </w:r>
    </w:p>
    <w:p w:rsidR="007305E9" w:rsidRDefault="00BC7E76">
      <w:pPr>
        <w:ind w:left="5953" w:hanging="992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pStyle w:val="14"/>
        <w:spacing w:after="320"/>
        <w:ind w:firstLine="0"/>
        <w:jc w:val="right"/>
      </w:pPr>
    </w:p>
    <w:p w:rsidR="007305E9" w:rsidRDefault="00BC7E76">
      <w:pPr>
        <w:pStyle w:val="28"/>
        <w:keepNext/>
        <w:keepLines/>
        <w:spacing w:after="0"/>
        <w:ind w:left="360" w:firstLine="640"/>
        <w:rPr>
          <w:rStyle w:val="23"/>
          <w:b/>
        </w:rPr>
      </w:pPr>
      <w:r>
        <w:rPr>
          <w:rStyle w:val="23"/>
          <w:b/>
        </w:rPr>
        <w:t xml:space="preserve">Форма решения о приеме заявления о зачислении в муниципальную </w:t>
      </w:r>
      <w:r>
        <w:rPr>
          <w:rStyle w:val="23"/>
          <w:b/>
        </w:rPr>
        <w:t>образовательную организацию Сорочинского муниципального округа Оренбургской области, реализующую программу общего образования</w:t>
      </w:r>
    </w:p>
    <w:p w:rsidR="007305E9" w:rsidRDefault="007305E9">
      <w:pPr>
        <w:pStyle w:val="28"/>
        <w:keepNext/>
        <w:keepLines/>
        <w:spacing w:after="0"/>
        <w:ind w:left="360" w:firstLine="640"/>
      </w:pPr>
    </w:p>
    <w:p w:rsidR="007305E9" w:rsidRDefault="00BC7E76">
      <w:pPr>
        <w:pStyle w:val="14"/>
        <w:spacing w:after="260"/>
        <w:ind w:firstLine="720"/>
        <w:jc w:val="both"/>
      </w:pPr>
      <w:r>
        <w:rPr>
          <w:rStyle w:val="afa"/>
          <w:i/>
          <w:iCs/>
          <w:color w:val="000000"/>
        </w:rPr>
        <w:t xml:space="preserve">                                    Наименование Организации</w:t>
      </w:r>
    </w:p>
    <w:p w:rsidR="007305E9" w:rsidRDefault="00BC7E76">
      <w:pPr>
        <w:pStyle w:val="14"/>
        <w:tabs>
          <w:tab w:val="left" w:leader="underscore" w:pos="8137"/>
        </w:tabs>
        <w:spacing w:after="260"/>
        <w:ind w:left="5540" w:firstLine="0"/>
        <w:jc w:val="both"/>
      </w:pPr>
      <w:r>
        <w:rPr>
          <w:rStyle w:val="afa"/>
          <w:color w:val="000000"/>
        </w:rPr>
        <w:t xml:space="preserve">Кому: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ind w:firstLine="0"/>
        <w:jc w:val="center"/>
        <w:rPr>
          <w:b/>
        </w:rPr>
      </w:pPr>
      <w:r>
        <w:rPr>
          <w:rStyle w:val="afa"/>
          <w:b/>
          <w:color w:val="000000"/>
        </w:rPr>
        <w:t>РЕШЕНИЕ</w:t>
      </w:r>
    </w:p>
    <w:p w:rsidR="007305E9" w:rsidRDefault="00BC7E76">
      <w:pPr>
        <w:pStyle w:val="14"/>
        <w:spacing w:after="260"/>
        <w:ind w:firstLine="0"/>
        <w:jc w:val="center"/>
        <w:rPr>
          <w:b/>
        </w:rPr>
      </w:pPr>
      <w:r>
        <w:rPr>
          <w:rStyle w:val="afa"/>
          <w:b/>
          <w:color w:val="000000"/>
        </w:rPr>
        <w:t>о приеме заявления о зачислении в муниципальную</w:t>
      </w:r>
      <w:r>
        <w:rPr>
          <w:rStyle w:val="afa"/>
          <w:b/>
          <w:color w:val="000000"/>
        </w:rPr>
        <w:br w:type="textWrapping" w:clear="all"/>
      </w:r>
      <w:r>
        <w:rPr>
          <w:rStyle w:val="afa"/>
          <w:b/>
          <w:color w:val="000000"/>
        </w:rPr>
        <w:t>обра</w:t>
      </w:r>
      <w:r>
        <w:rPr>
          <w:rStyle w:val="afa"/>
          <w:b/>
          <w:color w:val="000000"/>
        </w:rPr>
        <w:t>зовательную организацию Сорочинского муниципального округа Оренбургской области, реализующую программу</w:t>
      </w:r>
      <w:r>
        <w:rPr>
          <w:rStyle w:val="afa"/>
          <w:b/>
          <w:color w:val="000000"/>
        </w:rPr>
        <w:br/>
        <w:t>общего образования, к рассмотрению по существу</w:t>
      </w:r>
    </w:p>
    <w:p w:rsidR="007305E9" w:rsidRDefault="00BC7E76">
      <w:pPr>
        <w:pStyle w:val="14"/>
        <w:tabs>
          <w:tab w:val="left" w:leader="underscore" w:pos="2318"/>
          <w:tab w:val="left" w:leader="underscore" w:pos="6511"/>
        </w:tabs>
        <w:spacing w:after="540"/>
        <w:ind w:firstLine="720"/>
        <w:jc w:val="both"/>
      </w:pPr>
      <w:r>
        <w:rPr>
          <w:rStyle w:val="afa"/>
          <w:color w:val="000000"/>
        </w:rPr>
        <w:t xml:space="preserve">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4315"/>
          <w:tab w:val="left" w:leader="underscore" w:pos="6511"/>
        </w:tabs>
        <w:ind w:firstLine="720"/>
        <w:jc w:val="both"/>
      </w:pPr>
      <w:r>
        <w:rPr>
          <w:rStyle w:val="afa"/>
          <w:color w:val="000000"/>
        </w:rPr>
        <w:t xml:space="preserve">Ваше заявление 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</w:r>
      <w:r>
        <w:rPr>
          <w:rStyle w:val="afa"/>
          <w:color w:val="000000"/>
        </w:rPr>
        <w:t xml:space="preserve"> и прилагаемые к нему документы (копии) Организация приняла к рассмотрению.</w:t>
      </w:r>
    </w:p>
    <w:p w:rsidR="007305E9" w:rsidRDefault="00BC7E76">
      <w:pPr>
        <w:pStyle w:val="14"/>
        <w:tabs>
          <w:tab w:val="left" w:leader="underscore" w:pos="8563"/>
        </w:tabs>
        <w:spacing w:after="260"/>
        <w:ind w:firstLine="720"/>
        <w:jc w:val="both"/>
      </w:pPr>
      <w:r>
        <w:rPr>
          <w:rStyle w:val="afa"/>
          <w:color w:val="000000"/>
        </w:rPr>
        <w:t xml:space="preserve">Дополнительная информация: </w:t>
      </w:r>
      <w:r>
        <w:rPr>
          <w:rStyle w:val="afa"/>
          <w:color w:val="000000"/>
        </w:rPr>
        <w:tab/>
        <w:t>.</w:t>
      </w:r>
    </w:p>
    <w:p w:rsidR="007305E9" w:rsidRDefault="00BC7E76">
      <w:pPr>
        <w:pStyle w:val="14"/>
        <w:ind w:left="5820" w:firstLine="0"/>
        <w:jc w:val="both"/>
      </w:pPr>
      <w:r>
        <w:rPr>
          <w:rStyle w:val="afa"/>
          <w:color w:val="000000"/>
        </w:rPr>
        <w:t>Подпись</w:t>
      </w:r>
    </w:p>
    <w:p w:rsidR="007305E9" w:rsidRDefault="00BC7E76">
      <w:pPr>
        <w:pStyle w:val="14"/>
        <w:spacing w:after="260"/>
        <w:ind w:firstLine="720"/>
        <w:jc w:val="both"/>
        <w:rPr>
          <w:bCs/>
          <w:i/>
        </w:rPr>
      </w:pPr>
      <w:r>
        <w:rPr>
          <w:rStyle w:val="afa"/>
          <w:i/>
          <w:iCs/>
          <w:color w:val="000000"/>
        </w:rPr>
        <w:t>Должность и ФИО сотрудника, принявшего решение</w:t>
      </w:r>
    </w:p>
    <w:p w:rsidR="007305E9" w:rsidRDefault="00BC7E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7305E9" w:rsidRDefault="007305E9">
      <w:pPr>
        <w:pStyle w:val="14"/>
        <w:spacing w:after="260"/>
        <w:ind w:firstLine="720"/>
        <w:jc w:val="both"/>
        <w:rPr>
          <w:bCs/>
          <w:i/>
        </w:rPr>
      </w:pPr>
    </w:p>
    <w:p w:rsidR="007305E9" w:rsidRDefault="007305E9">
      <w:pPr>
        <w:pStyle w:val="14"/>
        <w:spacing w:after="260"/>
        <w:ind w:firstLine="720"/>
        <w:jc w:val="both"/>
        <w:sectPr w:rsidR="007305E9">
          <w:headerReference w:type="default" r:id="rId23"/>
          <w:headerReference w:type="first" r:id="rId24"/>
          <w:pgSz w:w="11906" w:h="16838"/>
          <w:pgMar w:top="1134" w:right="850" w:bottom="1134" w:left="1701" w:header="709" w:footer="0" w:gutter="0"/>
          <w:cols w:space="720"/>
          <w:formProt w:val="0"/>
          <w:titlePg/>
          <w:docGrid w:linePitch="360"/>
        </w:sectPr>
      </w:pPr>
    </w:p>
    <w:p w:rsidR="007305E9" w:rsidRDefault="00BC7E76">
      <w:pPr>
        <w:ind w:left="6094" w:hanging="113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6 </w:t>
      </w:r>
    </w:p>
    <w:p w:rsidR="007305E9" w:rsidRDefault="00BC7E76">
      <w:pPr>
        <w:ind w:left="6094" w:hanging="1133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pStyle w:val="14"/>
        <w:spacing w:after="260"/>
        <w:ind w:firstLine="0"/>
        <w:jc w:val="right"/>
      </w:pPr>
    </w:p>
    <w:p w:rsidR="007305E9" w:rsidRDefault="00BC7E76">
      <w:pPr>
        <w:pStyle w:val="14"/>
        <w:spacing w:after="260"/>
        <w:ind w:firstLine="0"/>
        <w:jc w:val="center"/>
        <w:rPr>
          <w:b/>
        </w:rPr>
      </w:pPr>
      <w:r>
        <w:rPr>
          <w:rStyle w:val="afa"/>
          <w:b/>
          <w:color w:val="000000"/>
        </w:rPr>
        <w:t>У</w:t>
      </w:r>
      <w:r>
        <w:rPr>
          <w:rStyle w:val="afa"/>
          <w:b/>
          <w:color w:val="000000"/>
        </w:rPr>
        <w:t>ведомление о регистрации заявления о зачислении в муниципальную образовательную организацию Сорочинского муниципального округа Оренбургской области, реализующую программу общего образования, по электронной почте:</w:t>
      </w:r>
    </w:p>
    <w:p w:rsidR="007305E9" w:rsidRDefault="00BC7E76">
      <w:pPr>
        <w:pStyle w:val="14"/>
        <w:spacing w:after="260"/>
        <w:ind w:firstLine="0"/>
        <w:jc w:val="center"/>
      </w:pPr>
      <w:r>
        <w:rPr>
          <w:rStyle w:val="afa"/>
          <w:color w:val="000000"/>
        </w:rPr>
        <w:t>Добрый день!</w:t>
      </w:r>
    </w:p>
    <w:sdt>
      <w:sdtPr>
        <w:id w:val="118264265"/>
        <w:docPartObj>
          <w:docPartGallery w:val="Table of Contents"/>
          <w:docPartUnique/>
        </w:docPartObj>
      </w:sdtPr>
      <w:sdtEndPr/>
      <w:sdtContent>
        <w:p w:rsidR="007305E9" w:rsidRDefault="00BC7E76">
          <w:pPr>
            <w:pStyle w:val="aff6"/>
            <w:tabs>
              <w:tab w:val="left" w:leader="underscore" w:pos="5587"/>
            </w:tabs>
          </w:pPr>
          <w:r>
            <w:fldChar w:fldCharType="begin"/>
          </w:r>
          <w:r>
            <w:instrText xml:space="preserve"> TOC \z \o "1-5" \h</w:instrText>
          </w:r>
          <w:r>
            <w:fldChar w:fldCharType="separate"/>
          </w:r>
          <w:r>
            <w:t xml:space="preserve">Ваше заявление на зачисление в общеобразовательную организацию зарегистрировано под номером </w:t>
          </w:r>
          <w:r>
            <w:tab/>
            <w:t>.</w:t>
          </w:r>
        </w:p>
        <w:p w:rsidR="007305E9" w:rsidRDefault="00BC7E76">
          <w:pPr>
            <w:pStyle w:val="aff6"/>
          </w:pPr>
          <w:r>
            <w:t>Данные заявления:</w:t>
          </w:r>
        </w:p>
        <w:p w:rsidR="007305E9" w:rsidRDefault="00BC7E76">
          <w:pPr>
            <w:pStyle w:val="aff6"/>
            <w:tabs>
              <w:tab w:val="left" w:leader="underscore" w:pos="7579"/>
            </w:tabs>
          </w:pPr>
          <w:r>
            <w:t xml:space="preserve">Дата регистрации: </w:t>
          </w:r>
          <w:r>
            <w:tab/>
            <w:t>.</w:t>
          </w:r>
        </w:p>
        <w:p w:rsidR="007305E9" w:rsidRDefault="00BC7E76">
          <w:pPr>
            <w:pStyle w:val="aff6"/>
            <w:tabs>
              <w:tab w:val="right" w:leader="underscore" w:pos="7675"/>
            </w:tabs>
          </w:pPr>
          <w:r>
            <w:t xml:space="preserve">Время регистрации: </w:t>
          </w:r>
          <w:r>
            <w:tab/>
            <w:t>.</w:t>
          </w:r>
        </w:p>
        <w:p w:rsidR="007305E9" w:rsidRDefault="00BC7E76">
          <w:pPr>
            <w:pStyle w:val="aff6"/>
            <w:tabs>
              <w:tab w:val="right" w:leader="underscore" w:pos="7675"/>
            </w:tabs>
          </w:pPr>
          <w:r>
            <w:t xml:space="preserve">Образовательная организация: </w:t>
          </w:r>
          <w:r>
            <w:tab/>
            <w:t>.</w:t>
          </w:r>
        </w:p>
        <w:p w:rsidR="007305E9" w:rsidRDefault="00BC7E76">
          <w:pPr>
            <w:pStyle w:val="aff6"/>
            <w:tabs>
              <w:tab w:val="right" w:leader="underscore" w:pos="7675"/>
            </w:tabs>
          </w:pPr>
          <w:r>
            <w:t xml:space="preserve">ФИО ребенка: </w:t>
          </w:r>
          <w:r>
            <w:tab/>
            <w:t>.</w:t>
          </w:r>
          <w:r>
            <w:fldChar w:fldCharType="end"/>
          </w:r>
        </w:p>
      </w:sdtContent>
    </w:sdt>
    <w:p w:rsidR="007305E9" w:rsidRDefault="00BC7E76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7305E9" w:rsidRDefault="007305E9">
      <w:pPr>
        <w:pStyle w:val="aff6"/>
        <w:tabs>
          <w:tab w:val="right" w:leader="underscore" w:pos="7675"/>
        </w:tabs>
      </w:pPr>
    </w:p>
    <w:p w:rsidR="007305E9" w:rsidRDefault="007305E9">
      <w:pPr>
        <w:pStyle w:val="aff6"/>
        <w:tabs>
          <w:tab w:val="right" w:leader="underscore" w:pos="7675"/>
        </w:tabs>
        <w:sectPr w:rsidR="007305E9">
          <w:headerReference w:type="default" r:id="rId25"/>
          <w:headerReference w:type="first" r:id="rId26"/>
          <w:pgSz w:w="11906" w:h="16838"/>
          <w:pgMar w:top="1134" w:right="851" w:bottom="1134" w:left="1701" w:header="709" w:footer="0" w:gutter="0"/>
          <w:cols w:space="720"/>
          <w:formProt w:val="0"/>
          <w:docGrid w:linePitch="360"/>
        </w:sectPr>
      </w:pPr>
    </w:p>
    <w:p w:rsidR="007305E9" w:rsidRDefault="00BC7E76">
      <w:pPr>
        <w:ind w:left="581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7 </w:t>
      </w:r>
    </w:p>
    <w:p w:rsidR="007305E9" w:rsidRDefault="00BC7E76">
      <w:pPr>
        <w:ind w:left="5811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BC7E76">
      <w:pPr>
        <w:pStyle w:val="28"/>
        <w:keepNext/>
        <w:keepLines/>
        <w:spacing w:before="220" w:after="540"/>
        <w:ind w:firstLine="426"/>
        <w:rPr>
          <w:b w:val="0"/>
        </w:rPr>
      </w:pPr>
      <w:r>
        <w:rPr>
          <w:rStyle w:val="23"/>
          <w:b/>
        </w:rPr>
        <w:t>Форма решения об отказе в приеме заявления о зачислении</w:t>
      </w:r>
      <w:r>
        <w:rPr>
          <w:rStyle w:val="23"/>
          <w:b/>
        </w:rPr>
        <w:br/>
        <w:t>в  муниципальную образовательную организацию</w:t>
      </w:r>
      <w:r>
        <w:rPr>
          <w:rStyle w:val="23"/>
          <w:b/>
        </w:rPr>
        <w:br/>
      </w:r>
      <w:r>
        <w:rPr>
          <w:rStyle w:val="afa"/>
          <w:bCs w:val="0"/>
          <w:color w:val="000000"/>
        </w:rPr>
        <w:t>Сорочинского муниципального округа Оренбургской области</w:t>
      </w:r>
      <w:r>
        <w:rPr>
          <w:rStyle w:val="23"/>
          <w:b/>
          <w:bCs/>
        </w:rPr>
        <w:t>,</w:t>
      </w:r>
      <w:r>
        <w:rPr>
          <w:rStyle w:val="23"/>
          <w:b/>
        </w:rPr>
        <w:t xml:space="preserve"> реализующую программу общего образования</w:t>
      </w:r>
    </w:p>
    <w:p w:rsidR="007305E9" w:rsidRDefault="00BC7E76">
      <w:pPr>
        <w:pStyle w:val="14"/>
        <w:spacing w:after="280"/>
        <w:ind w:left="567" w:firstLine="425"/>
      </w:pPr>
      <w:r>
        <w:rPr>
          <w:rStyle w:val="afa"/>
          <w:i/>
          <w:iCs/>
          <w:color w:val="000000"/>
        </w:rPr>
        <w:t>Наименова</w:t>
      </w:r>
      <w:r>
        <w:rPr>
          <w:rStyle w:val="afa"/>
          <w:i/>
          <w:iCs/>
          <w:color w:val="000000"/>
        </w:rPr>
        <w:t>ние Организации</w:t>
      </w:r>
    </w:p>
    <w:p w:rsidR="007305E9" w:rsidRDefault="00BC7E76">
      <w:pPr>
        <w:pStyle w:val="14"/>
        <w:tabs>
          <w:tab w:val="left" w:leader="underscore" w:pos="2117"/>
        </w:tabs>
        <w:spacing w:after="280"/>
        <w:ind w:left="567" w:firstLine="425"/>
        <w:jc w:val="center"/>
      </w:pPr>
      <w:r>
        <w:rPr>
          <w:rStyle w:val="afa"/>
          <w:color w:val="000000"/>
        </w:rPr>
        <w:t xml:space="preserve">Кому: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ind w:left="567" w:firstLine="425"/>
        <w:jc w:val="center"/>
      </w:pPr>
      <w:r>
        <w:rPr>
          <w:rStyle w:val="afa"/>
          <w:b/>
          <w:bCs/>
          <w:color w:val="000000"/>
        </w:rPr>
        <w:t>РЕШЕНИЕ</w:t>
      </w:r>
    </w:p>
    <w:p w:rsidR="007305E9" w:rsidRDefault="00BC7E76">
      <w:pPr>
        <w:pStyle w:val="14"/>
        <w:ind w:left="567" w:firstLine="425"/>
        <w:jc w:val="center"/>
      </w:pPr>
      <w:r>
        <w:rPr>
          <w:rStyle w:val="afa"/>
          <w:b/>
          <w:bCs/>
          <w:color w:val="000000"/>
        </w:rPr>
        <w:t>об отказе в приеме заявления о зачислении в муниципальную</w:t>
      </w:r>
      <w:r>
        <w:rPr>
          <w:rStyle w:val="afa"/>
          <w:b/>
          <w:bCs/>
          <w:color w:val="000000"/>
        </w:rPr>
        <w:br/>
        <w:t>образовательную организацию Сорочинского муниципального округа Оренбургской области, реализующую программу</w:t>
      </w:r>
      <w:r>
        <w:rPr>
          <w:rStyle w:val="afa"/>
          <w:b/>
          <w:bCs/>
          <w:color w:val="000000"/>
        </w:rPr>
        <w:br/>
        <w:t>общего образования, к рассмотрению по существу</w:t>
      </w:r>
    </w:p>
    <w:p w:rsidR="007305E9" w:rsidRDefault="00BC7E76">
      <w:pPr>
        <w:pStyle w:val="14"/>
        <w:tabs>
          <w:tab w:val="left" w:leader="underscore" w:pos="2558"/>
          <w:tab w:val="left" w:leader="underscore" w:pos="7286"/>
        </w:tabs>
        <w:spacing w:after="280"/>
        <w:ind w:left="567" w:firstLine="425"/>
        <w:jc w:val="both"/>
      </w:pPr>
      <w:r>
        <w:rPr>
          <w:rStyle w:val="afa"/>
          <w:color w:val="000000"/>
        </w:rPr>
        <w:t xml:space="preserve">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5371"/>
          <w:tab w:val="left" w:leader="underscore" w:pos="6624"/>
        </w:tabs>
        <w:ind w:left="567" w:firstLine="425"/>
        <w:jc w:val="both"/>
      </w:pPr>
      <w:r>
        <w:rPr>
          <w:rStyle w:val="afa"/>
          <w:color w:val="000000"/>
        </w:rPr>
        <w:t xml:space="preserve">Рассмотрев Ваше заявление 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  <w:t xml:space="preserve"> и прилагаемые к нему документы,</w:t>
      </w:r>
    </w:p>
    <w:p w:rsidR="007305E9" w:rsidRDefault="00BC7E76">
      <w:pPr>
        <w:pStyle w:val="14"/>
        <w:spacing w:after="280"/>
        <w:ind w:left="567" w:firstLine="425"/>
        <w:jc w:val="both"/>
      </w:pPr>
      <w:r>
        <w:rPr>
          <w:rStyle w:val="afa"/>
          <w:color w:val="000000"/>
        </w:rPr>
        <w:t>Организацией принято решение об отказе в его приеме по следующим основаниям: указывается основание для отказа в приеме заявления в соответствии с единым стандартом с разъяснением причин отк</w:t>
      </w:r>
      <w:r>
        <w:rPr>
          <w:rStyle w:val="afa"/>
          <w:color w:val="000000"/>
        </w:rPr>
        <w:t>аза в предоставлении услуги.</w:t>
      </w:r>
    </w:p>
    <w:p w:rsidR="007305E9" w:rsidRDefault="007305E9">
      <w:pPr>
        <w:pStyle w:val="14"/>
        <w:spacing w:after="280"/>
        <w:ind w:left="567" w:firstLine="425"/>
      </w:pPr>
    </w:p>
    <w:p w:rsidR="007305E9" w:rsidRDefault="007305E9">
      <w:pPr>
        <w:spacing w:line="1" w:lineRule="exact"/>
        <w:ind w:left="567" w:firstLine="425"/>
        <w:rPr>
          <w:sz w:val="2"/>
          <w:szCs w:val="2"/>
        </w:rPr>
      </w:pPr>
    </w:p>
    <w:p w:rsidR="007305E9" w:rsidRDefault="007305E9">
      <w:pPr>
        <w:spacing w:after="259" w:line="1" w:lineRule="exact"/>
        <w:ind w:left="567" w:firstLine="425"/>
      </w:pPr>
    </w:p>
    <w:p w:rsidR="007305E9" w:rsidRDefault="00BC7E76">
      <w:pPr>
        <w:pStyle w:val="14"/>
        <w:tabs>
          <w:tab w:val="left" w:leader="underscore" w:pos="8678"/>
        </w:tabs>
        <w:spacing w:after="85"/>
        <w:ind w:left="567" w:firstLine="425"/>
        <w:jc w:val="both"/>
      </w:pPr>
      <w:r>
        <w:rPr>
          <w:rStyle w:val="afa"/>
          <w:color w:val="000000"/>
        </w:rPr>
        <w:t xml:space="preserve">Дополнительная информация: </w:t>
      </w:r>
      <w:r>
        <w:rPr>
          <w:rStyle w:val="afa"/>
          <w:color w:val="000000"/>
        </w:rPr>
        <w:tab/>
        <w:t>.</w:t>
      </w:r>
    </w:p>
    <w:p w:rsidR="007305E9" w:rsidRDefault="00BC7E76">
      <w:pPr>
        <w:pStyle w:val="14"/>
        <w:ind w:left="567" w:firstLine="425"/>
        <w:jc w:val="both"/>
      </w:pPr>
      <w:r>
        <w:rPr>
          <w:rStyle w:val="afa"/>
          <w:color w:val="000000"/>
        </w:rPr>
        <w:t>Вы вправе повторно обратиться в Организацию с заявлением о предоставлении Услуги после устранения указанных нарушений.</w:t>
      </w:r>
    </w:p>
    <w:p w:rsidR="007305E9" w:rsidRDefault="00BC7E76">
      <w:pPr>
        <w:pStyle w:val="14"/>
        <w:spacing w:after="164" w:line="228" w:lineRule="auto"/>
        <w:ind w:left="567" w:firstLine="425"/>
        <w:jc w:val="both"/>
      </w:pPr>
      <w:r>
        <w:rPr>
          <w:rStyle w:val="afa"/>
          <w:color w:val="000000"/>
        </w:rPr>
        <w:t>Данный отказ может быть обжалован в досудебном порядке путем направления жа</w:t>
      </w:r>
      <w:r>
        <w:rPr>
          <w:rStyle w:val="afa"/>
          <w:color w:val="000000"/>
        </w:rPr>
        <w:t>лобы в уполномоченный орган, а также в судебном порядке.</w:t>
      </w:r>
    </w:p>
    <w:p w:rsidR="007305E9" w:rsidRDefault="00BC7E76">
      <w:pPr>
        <w:pStyle w:val="14"/>
        <w:ind w:left="567" w:firstLine="425"/>
        <w:jc w:val="center"/>
      </w:pPr>
      <w:r>
        <w:rPr>
          <w:rStyle w:val="afa"/>
          <w:color w:val="000000"/>
        </w:rPr>
        <w:t>Подпись</w:t>
      </w:r>
    </w:p>
    <w:p w:rsidR="007305E9" w:rsidRDefault="00BC7E76">
      <w:pPr>
        <w:pStyle w:val="14"/>
        <w:spacing w:after="11" w:line="273" w:lineRule="auto"/>
        <w:ind w:left="567" w:firstLine="425"/>
        <w:jc w:val="both"/>
        <w:rPr>
          <w:rStyle w:val="afa"/>
          <w:i/>
          <w:iCs/>
          <w:color w:val="000000"/>
        </w:rPr>
      </w:pPr>
      <w:r>
        <w:rPr>
          <w:rStyle w:val="afa"/>
          <w:i/>
          <w:iCs/>
          <w:color w:val="000000"/>
        </w:rPr>
        <w:t>Должность и ФИО сотрудника, принявшего решение</w:t>
      </w:r>
    </w:p>
    <w:p w:rsidR="007305E9" w:rsidRDefault="00BC7E76">
      <w:pPr>
        <w:pStyle w:val="14"/>
        <w:spacing w:after="11" w:line="273" w:lineRule="auto"/>
        <w:ind w:left="567" w:firstLine="425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:rsidR="007305E9" w:rsidRDefault="007305E9">
      <w:pPr>
        <w:pStyle w:val="14"/>
        <w:spacing w:after="400"/>
        <w:ind w:left="567" w:firstLine="425"/>
        <w:jc w:val="both"/>
      </w:pPr>
    </w:p>
    <w:p w:rsidR="007305E9" w:rsidRDefault="007305E9">
      <w:pPr>
        <w:ind w:left="6094"/>
        <w:rPr>
          <w:sz w:val="28"/>
          <w:szCs w:val="28"/>
        </w:rPr>
      </w:pPr>
    </w:p>
    <w:p w:rsidR="007305E9" w:rsidRDefault="00BC7E76">
      <w:pPr>
        <w:ind w:left="609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8 </w:t>
      </w:r>
    </w:p>
    <w:p w:rsidR="007305E9" w:rsidRDefault="00BC7E76">
      <w:pPr>
        <w:ind w:left="6094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ind w:left="6094"/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BC7E76">
      <w:pPr>
        <w:pStyle w:val="28"/>
        <w:keepNext/>
        <w:keepLines/>
        <w:spacing w:after="850"/>
        <w:rPr>
          <w:b w:val="0"/>
        </w:rPr>
      </w:pPr>
      <w:r>
        <w:rPr>
          <w:rStyle w:val="23"/>
          <w:b/>
        </w:rPr>
        <w:t xml:space="preserve">Форма решения о приеме на обучение в муниципальную образовательную </w:t>
      </w:r>
      <w:r>
        <w:rPr>
          <w:rStyle w:val="23"/>
          <w:b/>
        </w:rPr>
        <w:t>организацию Сорочинского муниципального округа Оренбургской области, реализующую программу общего образования</w:t>
      </w:r>
    </w:p>
    <w:p w:rsidR="007305E9" w:rsidRDefault="00BC7E76">
      <w:pPr>
        <w:pStyle w:val="14"/>
        <w:spacing w:after="260"/>
        <w:ind w:left="1580" w:firstLine="0"/>
      </w:pPr>
      <w:r>
        <w:rPr>
          <w:rStyle w:val="afa"/>
          <w:i/>
          <w:iCs/>
          <w:color w:val="000000"/>
        </w:rPr>
        <w:t>Наименование Организации</w:t>
      </w:r>
    </w:p>
    <w:p w:rsidR="007305E9" w:rsidRDefault="00BC7E76">
      <w:pPr>
        <w:pStyle w:val="14"/>
        <w:tabs>
          <w:tab w:val="left" w:leader="underscore" w:pos="9017"/>
        </w:tabs>
        <w:spacing w:after="260"/>
        <w:ind w:left="6420" w:firstLine="0"/>
      </w:pPr>
      <w:r>
        <w:rPr>
          <w:rStyle w:val="afa"/>
          <w:color w:val="000000"/>
        </w:rPr>
        <w:t xml:space="preserve">Кому: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ind w:firstLine="0"/>
        <w:jc w:val="center"/>
        <w:rPr>
          <w:b/>
        </w:rPr>
      </w:pPr>
      <w:r>
        <w:rPr>
          <w:rStyle w:val="afa"/>
          <w:b/>
          <w:color w:val="000000"/>
        </w:rPr>
        <w:t>РЕШЕНИЕ</w:t>
      </w:r>
    </w:p>
    <w:p w:rsidR="007305E9" w:rsidRDefault="00BC7E76">
      <w:pPr>
        <w:pStyle w:val="14"/>
        <w:ind w:firstLine="0"/>
        <w:jc w:val="center"/>
        <w:rPr>
          <w:b/>
        </w:rPr>
      </w:pPr>
      <w:r>
        <w:rPr>
          <w:rStyle w:val="afa"/>
          <w:b/>
          <w:color w:val="000000"/>
        </w:rPr>
        <w:t xml:space="preserve">о приеме на обучение в муниципальную образовательную организацию Сорочинского муниципального округа </w:t>
      </w:r>
      <w:r>
        <w:rPr>
          <w:rStyle w:val="afa"/>
          <w:b/>
          <w:color w:val="000000"/>
        </w:rPr>
        <w:t>Оренбургской области, реализующую программу общего образования</w:t>
      </w:r>
    </w:p>
    <w:p w:rsidR="007305E9" w:rsidRDefault="00BC7E76">
      <w:pPr>
        <w:pStyle w:val="14"/>
        <w:tabs>
          <w:tab w:val="left" w:leader="underscore" w:pos="3178"/>
          <w:tab w:val="left" w:leader="underscore" w:pos="7374"/>
        </w:tabs>
        <w:spacing w:after="540"/>
        <w:ind w:firstLine="0"/>
      </w:pPr>
      <w:r>
        <w:rPr>
          <w:rStyle w:val="afa"/>
          <w:color w:val="000000"/>
        </w:rPr>
        <w:t xml:space="preserve">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5121"/>
          <w:tab w:val="left" w:leader="underscore" w:pos="7374"/>
        </w:tabs>
        <w:ind w:firstLine="0"/>
      </w:pPr>
      <w:r>
        <w:rPr>
          <w:rStyle w:val="afa"/>
          <w:color w:val="000000"/>
        </w:rPr>
        <w:t xml:space="preserve">Ваше заявление 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  <w:t xml:space="preserve"> и прилагаемые к нему документы</w:t>
      </w:r>
    </w:p>
    <w:p w:rsidR="007305E9" w:rsidRDefault="00BC7E76">
      <w:pPr>
        <w:pStyle w:val="14"/>
        <w:tabs>
          <w:tab w:val="left" w:leader="underscore" w:pos="11090"/>
          <w:tab w:val="left" w:leader="underscore" w:pos="11091"/>
        </w:tabs>
        <w:spacing w:after="260"/>
        <w:ind w:firstLine="0"/>
        <w:rPr>
          <w:rStyle w:val="afa"/>
          <w:color w:val="000000"/>
        </w:rPr>
      </w:pPr>
      <w:r>
        <w:rPr>
          <w:rStyle w:val="afa"/>
          <w:color w:val="000000"/>
        </w:rPr>
        <w:t xml:space="preserve">(копии) </w:t>
      </w:r>
    </w:p>
    <w:p w:rsidR="007305E9" w:rsidRDefault="00BC7E76">
      <w:pPr>
        <w:pStyle w:val="14"/>
        <w:tabs>
          <w:tab w:val="left" w:leader="underscore" w:pos="11090"/>
          <w:tab w:val="left" w:leader="underscore" w:pos="11091"/>
        </w:tabs>
        <w:spacing w:after="260"/>
        <w:ind w:firstLine="0"/>
      </w:pPr>
      <w:r>
        <w:rPr>
          <w:rStyle w:val="afa"/>
          <w:color w:val="000000"/>
        </w:rPr>
        <w:t xml:space="preserve">Организацией рассмотрены и принято решение о приеме на обучение в </w:t>
      </w:r>
      <w:r>
        <w:rPr>
          <w:rStyle w:val="afa"/>
          <w:color w:val="000000"/>
        </w:rPr>
        <w:tab/>
        <w:t xml:space="preserve">распорядительный акт от </w:t>
      </w:r>
      <w:r>
        <w:rPr>
          <w:rStyle w:val="afa"/>
          <w:color w:val="000000"/>
        </w:rPr>
        <w:tab/>
        <w:t xml:space="preserve">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9423"/>
        </w:tabs>
        <w:spacing w:after="260"/>
        <w:ind w:firstLine="0"/>
      </w:pPr>
      <w:r>
        <w:rPr>
          <w:rStyle w:val="afa"/>
          <w:color w:val="000000"/>
        </w:rPr>
        <w:t xml:space="preserve">Дополнительная информация: </w:t>
      </w:r>
      <w:r>
        <w:rPr>
          <w:rStyle w:val="afa"/>
          <w:color w:val="000000"/>
        </w:rPr>
        <w:tab/>
        <w:t>.</w:t>
      </w:r>
    </w:p>
    <w:p w:rsidR="007305E9" w:rsidRDefault="00BC7E76">
      <w:pPr>
        <w:pStyle w:val="14"/>
        <w:ind w:firstLine="0"/>
      </w:pPr>
      <w:r>
        <w:rPr>
          <w:rStyle w:val="afa"/>
          <w:color w:val="000000"/>
        </w:rPr>
        <w:t>Подпись</w:t>
      </w:r>
    </w:p>
    <w:p w:rsidR="007305E9" w:rsidRDefault="00BC7E76">
      <w:pPr>
        <w:pStyle w:val="14"/>
        <w:spacing w:after="260"/>
        <w:ind w:firstLine="700"/>
        <w:rPr>
          <w:rStyle w:val="afa"/>
          <w:bCs/>
          <w:i/>
          <w:color w:val="000000"/>
        </w:rPr>
        <w:sectPr w:rsidR="007305E9">
          <w:headerReference w:type="default" r:id="rId27"/>
          <w:headerReference w:type="first" r:id="rId28"/>
          <w:pgSz w:w="11906" w:h="16838"/>
          <w:pgMar w:top="1134" w:right="851" w:bottom="1134" w:left="1701" w:header="709" w:footer="0" w:gutter="0"/>
          <w:pgNumType w:start="3"/>
          <w:cols w:space="720"/>
          <w:formProt w:val="0"/>
          <w:docGrid w:linePitch="360"/>
        </w:sectPr>
      </w:pPr>
      <w:r>
        <w:rPr>
          <w:rStyle w:val="afa"/>
          <w:i/>
          <w:iCs/>
          <w:color w:val="000000"/>
        </w:rPr>
        <w:t>Должность и ФИО сотрудника, принявшего решение</w:t>
      </w:r>
    </w:p>
    <w:p w:rsidR="007305E9" w:rsidRDefault="00BC7E76">
      <w:pPr>
        <w:ind w:left="6094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9 </w:t>
      </w:r>
    </w:p>
    <w:p w:rsidR="007305E9" w:rsidRDefault="00BC7E76">
      <w:pPr>
        <w:ind w:left="6094" w:hanging="283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7305E9" w:rsidRDefault="007305E9">
      <w:pPr>
        <w:ind w:left="4962" w:firstLine="400"/>
        <w:rPr>
          <w:sz w:val="28"/>
          <w:szCs w:val="28"/>
        </w:rPr>
      </w:pPr>
    </w:p>
    <w:p w:rsidR="007305E9" w:rsidRDefault="007305E9">
      <w:pPr>
        <w:rPr>
          <w:sz w:val="28"/>
          <w:szCs w:val="28"/>
        </w:rPr>
      </w:pPr>
    </w:p>
    <w:p w:rsidR="007305E9" w:rsidRDefault="00BC7E76">
      <w:pPr>
        <w:pStyle w:val="28"/>
        <w:keepNext/>
        <w:keepLines/>
        <w:spacing w:after="540"/>
        <w:ind w:firstLine="567"/>
        <w:rPr>
          <w:b w:val="0"/>
        </w:rPr>
      </w:pPr>
      <w:bookmarkStart w:id="1" w:name="undefined"/>
      <w:r>
        <w:rPr>
          <w:rStyle w:val="23"/>
          <w:b/>
        </w:rPr>
        <w:t>Форма решения об отказе в приеме на обучение в муниципальную образовательную организаци</w:t>
      </w:r>
      <w:r>
        <w:rPr>
          <w:rStyle w:val="23"/>
          <w:b/>
        </w:rPr>
        <w:t>ю Сорочинского муниципального округа Оренбургской области, реализующую программу общего образования</w:t>
      </w:r>
      <w:bookmarkEnd w:id="1"/>
    </w:p>
    <w:p w:rsidR="007305E9" w:rsidRDefault="00BC7E76">
      <w:pPr>
        <w:pStyle w:val="14"/>
        <w:spacing w:after="260"/>
        <w:ind w:left="1600" w:firstLine="0"/>
      </w:pPr>
      <w:r>
        <w:rPr>
          <w:rStyle w:val="afa"/>
          <w:i/>
          <w:iCs/>
          <w:color w:val="000000"/>
        </w:rPr>
        <w:t>Наименование Организации</w:t>
      </w:r>
    </w:p>
    <w:p w:rsidR="007305E9" w:rsidRDefault="00BC7E76">
      <w:pPr>
        <w:pStyle w:val="14"/>
        <w:tabs>
          <w:tab w:val="left" w:leader="underscore" w:pos="8537"/>
        </w:tabs>
        <w:spacing w:after="260"/>
        <w:ind w:left="6420" w:firstLine="0"/>
      </w:pPr>
      <w:r>
        <w:rPr>
          <w:rStyle w:val="afa"/>
          <w:color w:val="000000"/>
        </w:rPr>
        <w:t xml:space="preserve">Кому: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ind w:firstLine="0"/>
        <w:rPr>
          <w:b/>
        </w:rPr>
      </w:pPr>
      <w:r>
        <w:rPr>
          <w:rStyle w:val="afa"/>
          <w:bCs/>
          <w:color w:val="000000"/>
        </w:rPr>
        <w:t xml:space="preserve">                                                             </w:t>
      </w:r>
      <w:r>
        <w:rPr>
          <w:rStyle w:val="afa"/>
          <w:b/>
          <w:color w:val="000000"/>
        </w:rPr>
        <w:t>РЕШЕНИЕ</w:t>
      </w:r>
    </w:p>
    <w:p w:rsidR="007305E9" w:rsidRDefault="00BC7E76">
      <w:pPr>
        <w:pStyle w:val="14"/>
        <w:ind w:left="142" w:firstLine="0"/>
        <w:rPr>
          <w:b/>
        </w:rPr>
      </w:pPr>
      <w:r>
        <w:rPr>
          <w:rStyle w:val="afa"/>
          <w:b/>
          <w:color w:val="000000"/>
        </w:rPr>
        <w:t xml:space="preserve">об отказе в приеме на обучение в муниципальную </w:t>
      </w:r>
      <w:r>
        <w:rPr>
          <w:rStyle w:val="afa"/>
          <w:b/>
          <w:color w:val="000000"/>
        </w:rPr>
        <w:t>образовательную организацию Сорочинского муниципального округа Оренбургской области, реализующую программу общего образования</w:t>
      </w:r>
    </w:p>
    <w:p w:rsidR="007305E9" w:rsidRDefault="00BC7E76">
      <w:pPr>
        <w:pStyle w:val="14"/>
        <w:tabs>
          <w:tab w:val="left" w:leader="underscore" w:pos="3318"/>
          <w:tab w:val="left" w:leader="underscore" w:pos="8046"/>
        </w:tabs>
        <w:spacing w:after="260"/>
        <w:ind w:left="1134" w:firstLine="0"/>
      </w:pPr>
      <w:r>
        <w:rPr>
          <w:rStyle w:val="afa"/>
          <w:color w:val="000000"/>
        </w:rPr>
        <w:t xml:space="preserve">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5195"/>
          <w:tab w:val="left" w:leader="underscore" w:pos="7341"/>
        </w:tabs>
        <w:ind w:left="1134" w:firstLine="0"/>
      </w:pPr>
      <w:r>
        <w:rPr>
          <w:rStyle w:val="afa"/>
          <w:color w:val="000000"/>
        </w:rPr>
        <w:t xml:space="preserve">Ваше заявление от </w:t>
      </w:r>
      <w:r>
        <w:rPr>
          <w:rStyle w:val="afa"/>
          <w:color w:val="000000"/>
        </w:rPr>
        <w:tab/>
        <w:t xml:space="preserve"> № </w:t>
      </w:r>
      <w:r>
        <w:rPr>
          <w:rStyle w:val="afa"/>
          <w:color w:val="000000"/>
        </w:rPr>
        <w:tab/>
        <w:t xml:space="preserve"> и прилагаемые к нему документы (копии) Организацией рассмотрены и принято решение об отказе в при</w:t>
      </w:r>
      <w:r>
        <w:rPr>
          <w:rStyle w:val="afa"/>
          <w:color w:val="000000"/>
        </w:rPr>
        <w:t xml:space="preserve">еме на обучение в </w:t>
      </w:r>
      <w:r>
        <w:rPr>
          <w:rStyle w:val="afa"/>
          <w:color w:val="000000"/>
        </w:rPr>
        <w:tab/>
        <w:t>.</w:t>
      </w:r>
    </w:p>
    <w:tbl>
      <w:tblPr>
        <w:tblW w:w="97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9182"/>
      </w:tblGrid>
      <w:tr w:rsidR="007305E9">
        <w:trPr>
          <w:trHeight w:val="557"/>
          <w:jc w:val="center"/>
        </w:trPr>
        <w:tc>
          <w:tcPr>
            <w:tcW w:w="613" w:type="dxa"/>
            <w:shd w:val="clear" w:color="FFFFFF" w:fill="FFFFFF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b/>
                <w:bCs/>
                <w:color w:val="000000"/>
                <w:highlight w:val="white"/>
              </w:rPr>
              <w:t>№</w:t>
            </w:r>
          </w:p>
        </w:tc>
        <w:tc>
          <w:tcPr>
            <w:tcW w:w="9181" w:type="dxa"/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rPr>
                <w:highlight w:val="white"/>
              </w:rPr>
            </w:pPr>
            <w:r>
              <w:rPr>
                <w:rStyle w:val="afc"/>
                <w:b/>
                <w:bCs/>
                <w:color w:val="000000"/>
                <w:highlight w:val="white"/>
              </w:rPr>
              <w:t>Наименование основания для отказа</w:t>
            </w:r>
          </w:p>
        </w:tc>
      </w:tr>
      <w:tr w:rsidR="007305E9">
        <w:trPr>
          <w:trHeight w:hRule="exact" w:val="1598"/>
          <w:jc w:val="center"/>
        </w:trPr>
        <w:tc>
          <w:tcPr>
            <w:tcW w:w="613" w:type="dxa"/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>1.</w:t>
            </w:r>
          </w:p>
        </w:tc>
        <w:tc>
          <w:tcPr>
            <w:tcW w:w="9181" w:type="dxa"/>
            <w:shd w:val="clear" w:color="FFFFFF" w:fill="FFFFFF"/>
            <w:vAlign w:val="center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highlight w:val="white"/>
              </w:rPr>
              <w:t xml:space="preserve">Несоответствие возраста ребенка, в интересах которого действует родитель (законный представитель), требованиям действующего законодательства (ребенок не достиг возраста 6 лет и 6 месяцев или уже </w:t>
            </w:r>
            <w:r>
              <w:rPr>
                <w:rStyle w:val="afc"/>
                <w:highlight w:val="white"/>
              </w:rPr>
              <w:t>достиг возраста 8 лет на момент начала получения начального общего образования) при отсутствии разрешения на прием ребенка в Организацию</w:t>
            </w:r>
          </w:p>
        </w:tc>
      </w:tr>
      <w:tr w:rsidR="007305E9">
        <w:trPr>
          <w:trHeight w:hRule="exact" w:val="490"/>
          <w:jc w:val="center"/>
        </w:trPr>
        <w:tc>
          <w:tcPr>
            <w:tcW w:w="613" w:type="dxa"/>
            <w:shd w:val="clear" w:color="FFFFFF" w:fill="FFFFFF"/>
            <w:vAlign w:val="center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>2.</w:t>
            </w:r>
          </w:p>
        </w:tc>
        <w:tc>
          <w:tcPr>
            <w:tcW w:w="9181" w:type="dxa"/>
            <w:shd w:val="clear" w:color="FFFFFF" w:fill="FFFFFF"/>
            <w:vAlign w:val="center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>Отзыв заявления по инициативе заявителя</w:t>
            </w:r>
          </w:p>
        </w:tc>
      </w:tr>
      <w:tr w:rsidR="007305E9">
        <w:trPr>
          <w:trHeight w:hRule="exact" w:val="1166"/>
          <w:jc w:val="center"/>
        </w:trPr>
        <w:tc>
          <w:tcPr>
            <w:tcW w:w="613" w:type="dxa"/>
            <w:shd w:val="clear" w:color="FFFFFF" w:fill="FFFFFF"/>
          </w:tcPr>
          <w:p w:rsidR="007305E9" w:rsidRDefault="00BC7E76">
            <w:pPr>
              <w:pStyle w:val="aff7"/>
              <w:spacing w:before="100"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>3.</w:t>
            </w:r>
          </w:p>
        </w:tc>
        <w:tc>
          <w:tcPr>
            <w:tcW w:w="9181" w:type="dxa"/>
            <w:shd w:val="clear" w:color="FFFFFF" w:fill="FFFFFF"/>
            <w:vAlign w:val="center"/>
          </w:tcPr>
          <w:p w:rsidR="007305E9" w:rsidRDefault="00BC7E76">
            <w:pPr>
              <w:pStyle w:val="aff7"/>
              <w:spacing w:after="0"/>
              <w:ind w:firstLine="0"/>
              <w:rPr>
                <w:highlight w:val="white"/>
              </w:rPr>
            </w:pPr>
            <w:r>
              <w:rPr>
                <w:rStyle w:val="afc"/>
                <w:color w:val="000000"/>
                <w:highlight w:val="white"/>
              </w:rPr>
              <w:t xml:space="preserve">Отсутствие в муниципальной образовательной организации свободных мест, </w:t>
            </w:r>
            <w:r>
              <w:rPr>
                <w:rStyle w:val="afc"/>
                <w:color w:val="000000"/>
                <w:highlight w:val="white"/>
              </w:rPr>
              <w:t>за исключением случаев, предусмотренных частями 5 и 6 статьи 67 и статьей 88 Закона об образовании</w:t>
            </w:r>
          </w:p>
        </w:tc>
      </w:tr>
    </w:tbl>
    <w:p w:rsidR="007305E9" w:rsidRDefault="007305E9">
      <w:pPr>
        <w:spacing w:after="259" w:line="1" w:lineRule="exact"/>
      </w:pPr>
    </w:p>
    <w:p w:rsidR="007305E9" w:rsidRDefault="00BC7E76">
      <w:pPr>
        <w:pStyle w:val="14"/>
        <w:tabs>
          <w:tab w:val="left" w:leader="underscore" w:pos="9438"/>
        </w:tabs>
        <w:spacing w:after="260" w:line="283" w:lineRule="atLeast"/>
        <w:ind w:left="1600" w:firstLine="0"/>
      </w:pPr>
      <w:r>
        <w:rPr>
          <w:rStyle w:val="afa"/>
          <w:color w:val="000000"/>
        </w:rPr>
        <w:t xml:space="preserve">Дополнительная информация: </w:t>
      </w:r>
      <w:r>
        <w:rPr>
          <w:rStyle w:val="afa"/>
          <w:color w:val="000000"/>
        </w:rPr>
        <w:tab/>
        <w:t>.</w:t>
      </w:r>
    </w:p>
    <w:p w:rsidR="007305E9" w:rsidRDefault="00BC7E76">
      <w:pPr>
        <w:pStyle w:val="14"/>
        <w:spacing w:line="283" w:lineRule="atLeast"/>
        <w:ind w:firstLine="0"/>
      </w:pPr>
      <w:r>
        <w:rPr>
          <w:rStyle w:val="afa"/>
          <w:color w:val="000000"/>
        </w:rPr>
        <w:t xml:space="preserve">            Вы вправе повторно обратиться в Организацию с заявлением о предоставлении Услуги.</w:t>
      </w:r>
    </w:p>
    <w:p w:rsidR="007305E9" w:rsidRDefault="00BC7E76">
      <w:pPr>
        <w:pStyle w:val="14"/>
        <w:spacing w:after="283" w:line="283" w:lineRule="atLeast"/>
        <w:ind w:firstLine="700"/>
        <w:rPr>
          <w:rStyle w:val="afa"/>
          <w:color w:val="000000"/>
        </w:rPr>
      </w:pPr>
      <w:r>
        <w:rPr>
          <w:rStyle w:val="afa"/>
          <w:color w:val="000000"/>
        </w:rPr>
        <w:t xml:space="preserve">Данный отказ может быть </w:t>
      </w:r>
      <w:r>
        <w:rPr>
          <w:rStyle w:val="afa"/>
          <w:color w:val="000000"/>
        </w:rPr>
        <w:t>обжалован в досудебном порядке путем направления жалобы в уполномоченный орган, а также в судебном порядке.</w:t>
      </w:r>
    </w:p>
    <w:p w:rsidR="007305E9" w:rsidRDefault="00BC7E76">
      <w:pPr>
        <w:pStyle w:val="14"/>
        <w:spacing w:after="283" w:line="120" w:lineRule="auto"/>
        <w:ind w:left="900" w:firstLine="376"/>
        <w:rPr>
          <w:i/>
          <w:iCs/>
        </w:rPr>
        <w:sectPr w:rsidR="007305E9">
          <w:headerReference w:type="default" r:id="rId29"/>
          <w:headerReference w:type="first" r:id="rId30"/>
          <w:pgSz w:w="11906" w:h="16838"/>
          <w:pgMar w:top="1134" w:right="851" w:bottom="1134" w:left="1701" w:header="709" w:footer="0" w:gutter="0"/>
          <w:cols w:space="720"/>
          <w:formProt w:val="0"/>
          <w:docGrid w:linePitch="360"/>
        </w:sectPr>
      </w:pPr>
      <w:r>
        <w:t>Должность и ФИО сотрудника, принявшего решение</w:t>
      </w:r>
    </w:p>
    <w:p w:rsidR="007305E9" w:rsidRDefault="007305E9">
      <w:pPr>
        <w:rPr>
          <w:sz w:val="28"/>
          <w:szCs w:val="28"/>
        </w:rPr>
      </w:pPr>
    </w:p>
    <w:p w:rsidR="007305E9" w:rsidRDefault="00BC7E76">
      <w:pPr>
        <w:ind w:left="4962" w:firstLine="400"/>
        <w:rPr>
          <w:sz w:val="28"/>
          <w:szCs w:val="28"/>
        </w:rPr>
      </w:pPr>
      <w:r>
        <w:rPr>
          <w:sz w:val="28"/>
          <w:szCs w:val="28"/>
        </w:rPr>
        <w:t xml:space="preserve">  Приложение № 10</w:t>
      </w:r>
    </w:p>
    <w:p w:rsidR="007305E9" w:rsidRDefault="00BC7E76">
      <w:pPr>
        <w:ind w:left="4962" w:firstLine="400"/>
        <w:rPr>
          <w:sz w:val="28"/>
          <w:szCs w:val="28"/>
        </w:rPr>
      </w:pPr>
      <w:r>
        <w:rPr>
          <w:sz w:val="28"/>
          <w:szCs w:val="28"/>
        </w:rPr>
        <w:t xml:space="preserve">   к Административному регламенту </w:t>
      </w:r>
    </w:p>
    <w:p w:rsidR="007305E9" w:rsidRDefault="00BC7E76">
      <w:pPr>
        <w:ind w:left="4962" w:firstLine="400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 </w:t>
      </w:r>
    </w:p>
    <w:p w:rsidR="007305E9" w:rsidRDefault="00BC7E76">
      <w:pPr>
        <w:pStyle w:val="14"/>
        <w:tabs>
          <w:tab w:val="left" w:pos="2034"/>
        </w:tabs>
        <w:spacing w:after="620"/>
        <w:ind w:left="1417" w:firstLine="0"/>
        <w:jc w:val="center"/>
        <w:rPr>
          <w:b/>
        </w:rPr>
      </w:pPr>
      <w:bookmarkStart w:id="2" w:name="bookmark64"/>
      <w:r>
        <w:rPr>
          <w:rStyle w:val="23"/>
          <w:b w:val="0"/>
        </w:rPr>
        <w:t>Форма заявления о зачислении в муниципальную образовательную организацию Сорочинского муниципального округа Оренбургской области, реализующую программу общего образования</w:t>
      </w:r>
      <w:bookmarkEnd w:id="2"/>
    </w:p>
    <w:p w:rsidR="007305E9" w:rsidRDefault="00BC7E76">
      <w:pPr>
        <w:pStyle w:val="14"/>
        <w:tabs>
          <w:tab w:val="left" w:leader="underscore" w:pos="6647"/>
          <w:tab w:val="left" w:leader="underscore" w:pos="8186"/>
        </w:tabs>
        <w:ind w:firstLine="0"/>
        <w:rPr>
          <w:rStyle w:val="afa"/>
          <w:color w:val="000000"/>
        </w:rPr>
      </w:pPr>
      <w:r>
        <w:rPr>
          <w:noProof/>
          <w:lang w:bidi="ar-SA"/>
        </w:rPr>
        <mc:AlternateContent>
          <mc:Choice Requires="wps">
            <w:drawing>
              <wp:anchor distT="635" distB="0" distL="113665" distR="113665" simplePos="0" relativeHeight="3" behindDoc="0" locked="0" layoutInCell="0" allowOverlap="1" wp14:anchorId="179B8DF2">
                <wp:simplePos x="0" y="0"/>
                <wp:positionH relativeFrom="page">
                  <wp:posOffset>7192645</wp:posOffset>
                </wp:positionH>
                <wp:positionV relativeFrom="paragraph">
                  <wp:posOffset>315595</wp:posOffset>
                </wp:positionV>
                <wp:extent cx="368935" cy="104140"/>
                <wp:effectExtent l="0" t="0" r="0" b="0"/>
                <wp:wrapSquare wrapText="bothSides"/>
                <wp:docPr id="4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000" cy="104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7305E9" w:rsidRDefault="007305E9">
                            <w:pPr>
                              <w:pStyle w:val="14"/>
                              <w:ind w:firstLine="0"/>
                              <w:jc w:val="right"/>
                            </w:pPr>
                          </w:p>
                        </w:txbxContent>
                      </wps:txbx>
                      <wps:bodyPr lIns="36360" tIns="36360" rIns="36360" bIns="3636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Shape 31" path="m0,0l-2147483645,0l-2147483645,-2147483646l0,-2147483646xe" stroked="f" o:allowincell="f" style="position:absolute;margin-left:566.35pt;margin-top:24.85pt;width:29pt;height:8.15pt;mso-wrap-style:none;v-text-anchor:middle;mso-position-horizontal-relative:page" wp14:anchorId="179B8DF2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13"/>
                        <w:ind w:hanging="0"/>
                        <w:jc w:val="righ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rStyle w:val="afa"/>
          <w:color w:val="000000"/>
        </w:rPr>
        <w:t xml:space="preserve">Руководителю </w:t>
      </w:r>
      <w:r>
        <w:rPr>
          <w:rStyle w:val="afa"/>
          <w:color w:val="000000"/>
        </w:rPr>
        <w:t>____________________________________________________________</w:t>
      </w:r>
    </w:p>
    <w:p w:rsidR="007305E9" w:rsidRDefault="00BC7E76">
      <w:pPr>
        <w:pStyle w:val="14"/>
        <w:tabs>
          <w:tab w:val="left" w:leader="underscore" w:pos="6647"/>
          <w:tab w:val="left" w:leader="underscore" w:pos="8186"/>
        </w:tabs>
        <w:ind w:firstLine="0"/>
        <w:rPr>
          <w:vertAlign w:val="superscript"/>
        </w:rPr>
      </w:pPr>
      <w:r>
        <w:rPr>
          <w:rStyle w:val="afa"/>
          <w:color w:val="000000"/>
          <w:vertAlign w:val="superscript"/>
        </w:rPr>
        <w:t xml:space="preserve">                                                       (наименование общеобразовательной организации)</w:t>
      </w:r>
    </w:p>
    <w:p w:rsidR="007305E9" w:rsidRDefault="00BC7E76">
      <w:pPr>
        <w:pStyle w:val="14"/>
        <w:tabs>
          <w:tab w:val="left" w:leader="underscore" w:pos="6646"/>
        </w:tabs>
        <w:ind w:firstLine="0"/>
      </w:pPr>
      <w:r>
        <w:rPr>
          <w:rStyle w:val="afa"/>
          <w:color w:val="000000"/>
        </w:rPr>
        <w:t>От ______________________________________________________________________</w:t>
      </w:r>
    </w:p>
    <w:p w:rsidR="007305E9" w:rsidRDefault="00BC7E76">
      <w:pPr>
        <w:pStyle w:val="14"/>
        <w:ind w:left="1600" w:firstLine="0"/>
        <w:rPr>
          <w:vertAlign w:val="superscript"/>
        </w:rPr>
      </w:pPr>
      <w:r>
        <w:rPr>
          <w:rStyle w:val="afa"/>
          <w:color w:val="000000"/>
          <w:vertAlign w:val="superscript"/>
        </w:rPr>
        <w:t xml:space="preserve">                   </w:t>
      </w:r>
      <w:r>
        <w:rPr>
          <w:rStyle w:val="afa"/>
          <w:color w:val="000000"/>
          <w:vertAlign w:val="superscript"/>
        </w:rPr>
        <w:t xml:space="preserve">      (ФИО заявителя)</w:t>
      </w:r>
    </w:p>
    <w:p w:rsidR="007305E9" w:rsidRDefault="00BC7E76">
      <w:pPr>
        <w:pStyle w:val="14"/>
        <w:pBdr>
          <w:bottom w:val="single" w:sz="4" w:space="0" w:color="000000"/>
        </w:pBdr>
        <w:spacing w:after="540"/>
        <w:ind w:firstLine="0"/>
      </w:pPr>
      <w:r>
        <w:rPr>
          <w:rStyle w:val="afa"/>
          <w:color w:val="000000"/>
        </w:rPr>
        <w:t>Адрес регистрации:________________________________________________________</w:t>
      </w:r>
    </w:p>
    <w:p w:rsidR="007305E9" w:rsidRDefault="00BC7E76">
      <w:pPr>
        <w:pStyle w:val="14"/>
        <w:pBdr>
          <w:bottom w:val="single" w:sz="4" w:space="0" w:color="000000"/>
        </w:pBdr>
        <w:ind w:firstLine="0"/>
        <w:jc w:val="both"/>
        <w:rPr>
          <w:rStyle w:val="afa"/>
          <w:color w:val="000000"/>
        </w:rPr>
      </w:pPr>
      <w:r>
        <w:rPr>
          <w:rStyle w:val="afa"/>
          <w:color w:val="000000"/>
        </w:rPr>
        <w:t>Адрес проживания:________________________________________________________</w:t>
      </w:r>
    </w:p>
    <w:p w:rsidR="007305E9" w:rsidRDefault="007305E9">
      <w:pPr>
        <w:pStyle w:val="14"/>
        <w:pBdr>
          <w:bottom w:val="single" w:sz="4" w:space="0" w:color="000000"/>
        </w:pBdr>
        <w:ind w:firstLine="0"/>
        <w:jc w:val="both"/>
        <w:rPr>
          <w:rStyle w:val="afa"/>
          <w:color w:val="000000"/>
        </w:rPr>
      </w:pPr>
    </w:p>
    <w:p w:rsidR="007305E9" w:rsidRDefault="00BC7E76">
      <w:pPr>
        <w:pStyle w:val="14"/>
        <w:pBdr>
          <w:bottom w:val="single" w:sz="4" w:space="0" w:color="000000"/>
        </w:pBdr>
        <w:ind w:firstLine="0"/>
        <w:jc w:val="both"/>
        <w:rPr>
          <w:rStyle w:val="afa"/>
          <w:color w:val="000000"/>
        </w:rPr>
      </w:pPr>
      <w:r>
        <w:rPr>
          <w:rStyle w:val="afa"/>
          <w:color w:val="000000"/>
        </w:rPr>
        <w:t xml:space="preserve">Документ, удостоверяющий личность заявителя  </w:t>
      </w:r>
    </w:p>
    <w:p w:rsidR="007305E9" w:rsidRDefault="007305E9">
      <w:pPr>
        <w:pStyle w:val="14"/>
        <w:pBdr>
          <w:bottom w:val="single" w:sz="4" w:space="0" w:color="000000"/>
        </w:pBdr>
        <w:ind w:firstLine="0"/>
        <w:jc w:val="both"/>
      </w:pPr>
    </w:p>
    <w:p w:rsidR="007305E9" w:rsidRDefault="00BC7E76">
      <w:pPr>
        <w:pStyle w:val="14"/>
        <w:ind w:left="1600" w:firstLine="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(№, серия, дата выдачи, кем выдан)</w:t>
      </w:r>
    </w:p>
    <w:p w:rsidR="007305E9" w:rsidRDefault="00BC7E76">
      <w:pPr>
        <w:pStyle w:val="14"/>
        <w:tabs>
          <w:tab w:val="left" w:leader="underscore" w:pos="6646"/>
        </w:tabs>
        <w:ind w:firstLine="0"/>
        <w:jc w:val="both"/>
      </w:pPr>
      <w:r>
        <w:rPr>
          <w:rStyle w:val="afa"/>
          <w:color w:val="000000"/>
        </w:rPr>
        <w:t>Ко</w:t>
      </w:r>
      <w:r>
        <w:rPr>
          <w:rStyle w:val="afa"/>
          <w:color w:val="000000"/>
        </w:rPr>
        <w:t xml:space="preserve">нтактный телефон: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tabs>
          <w:tab w:val="left" w:leader="underscore" w:pos="6646"/>
        </w:tabs>
        <w:spacing w:after="540"/>
        <w:ind w:firstLine="0"/>
        <w:jc w:val="both"/>
      </w:pPr>
      <w:r>
        <w:rPr>
          <w:rStyle w:val="afa"/>
          <w:color w:val="000000"/>
        </w:rPr>
        <w:t xml:space="preserve">Электронная почта: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ind w:firstLine="0"/>
        <w:jc w:val="center"/>
        <w:rPr>
          <w:rStyle w:val="afa"/>
          <w:b/>
          <w:color w:val="000000"/>
        </w:rPr>
      </w:pPr>
      <w:r>
        <w:rPr>
          <w:rStyle w:val="afa"/>
          <w:b/>
          <w:color w:val="000000"/>
        </w:rPr>
        <w:t>ЗАЯВЛЕНИЕ</w:t>
      </w:r>
    </w:p>
    <w:p w:rsidR="007305E9" w:rsidRDefault="00BC7E76">
      <w:pPr>
        <w:pStyle w:val="14"/>
        <w:spacing w:after="540"/>
        <w:ind w:firstLine="0"/>
        <w:jc w:val="center"/>
        <w:rPr>
          <w:b/>
        </w:rPr>
      </w:pPr>
      <w:r>
        <w:rPr>
          <w:rStyle w:val="afa"/>
          <w:b/>
          <w:color w:val="000000"/>
        </w:rPr>
        <w:t>о зачислении в муниципальную образовательную</w:t>
      </w:r>
      <w:r>
        <w:rPr>
          <w:rStyle w:val="afa"/>
          <w:b/>
          <w:color w:val="000000"/>
        </w:rPr>
        <w:br/>
        <w:t>организацию Сорочинского муниципального округа Оренбургской области,  реализующую программу общего образования</w:t>
      </w:r>
    </w:p>
    <w:p w:rsidR="007305E9" w:rsidRDefault="00BC7E76">
      <w:pPr>
        <w:pStyle w:val="14"/>
        <w:tabs>
          <w:tab w:val="left" w:leader="underscore" w:pos="9496"/>
        </w:tabs>
        <w:spacing w:line="240" w:lineRule="auto"/>
        <w:ind w:firstLine="0"/>
        <w:jc w:val="both"/>
        <w:rPr>
          <w:rStyle w:val="afa"/>
          <w:color w:val="000000"/>
          <w:u w:val="single"/>
        </w:rPr>
      </w:pPr>
      <w:r>
        <w:rPr>
          <w:rStyle w:val="afa"/>
          <w:color w:val="000000"/>
          <w:u w:val="single"/>
        </w:rPr>
        <w:t xml:space="preserve">Прошу принять моего ребенка (сына, дочь) / меня </w:t>
      </w:r>
      <w:r>
        <w:rPr>
          <w:rStyle w:val="afa"/>
          <w:color w:val="000000"/>
          <w:u w:val="single"/>
        </w:rPr>
        <w:tab/>
      </w:r>
    </w:p>
    <w:p w:rsidR="007305E9" w:rsidRDefault="00BC7E76">
      <w:pPr>
        <w:pStyle w:val="14"/>
        <w:tabs>
          <w:tab w:val="left" w:leader="underscore" w:pos="9904"/>
        </w:tabs>
        <w:spacing w:line="240" w:lineRule="auto"/>
        <w:ind w:firstLine="0"/>
        <w:jc w:val="center"/>
        <w:rPr>
          <w:rStyle w:val="afa"/>
          <w:color w:val="000000"/>
          <w:vertAlign w:val="superscript"/>
        </w:rPr>
      </w:pPr>
      <w:r>
        <w:rPr>
          <w:rStyle w:val="afa"/>
          <w:color w:val="000000"/>
          <w:vertAlign w:val="superscript"/>
        </w:rPr>
        <w:t>(фамилия, имя, отчество (при наличии), дата рождения) _______________________________________________________________________________________________________________</w:t>
      </w:r>
    </w:p>
    <w:p w:rsidR="007305E9" w:rsidRDefault="00BC7E76">
      <w:pPr>
        <w:pStyle w:val="14"/>
        <w:tabs>
          <w:tab w:val="left" w:leader="underscore" w:pos="9904"/>
        </w:tabs>
        <w:spacing w:line="240" w:lineRule="auto"/>
        <w:ind w:firstLine="0"/>
        <w:rPr>
          <w:rStyle w:val="afa"/>
          <w:color w:val="000000"/>
          <w:vertAlign w:val="superscript"/>
        </w:rPr>
      </w:pPr>
      <w:r>
        <w:rPr>
          <w:rStyle w:val="afa"/>
          <w:color w:val="000000"/>
          <w:vertAlign w:val="superscript"/>
        </w:rPr>
        <w:t>(свидетельство о рождении ребенка (№, серия, дата выдачи, кем выдан, номер актовой записи</w:t>
      </w:r>
      <w:r>
        <w:rPr>
          <w:rStyle w:val="afa"/>
          <w:color w:val="000000"/>
          <w:vertAlign w:val="superscript"/>
        </w:rPr>
        <w:t>) или паспорт (№, серия, дата  выдачи, кем выдан)</w:t>
      </w:r>
    </w:p>
    <w:p w:rsidR="007305E9" w:rsidRDefault="00BC7E76">
      <w:pPr>
        <w:pStyle w:val="14"/>
        <w:tabs>
          <w:tab w:val="left" w:leader="underscore" w:pos="9904"/>
        </w:tabs>
        <w:spacing w:line="240" w:lineRule="auto"/>
        <w:ind w:firstLine="0"/>
        <w:rPr>
          <w:vertAlign w:val="superscript"/>
        </w:rPr>
      </w:pPr>
      <w:r>
        <w:rPr>
          <w:rStyle w:val="afa"/>
          <w:color w:val="000000"/>
          <w:vertAlign w:val="superscript"/>
        </w:rPr>
        <w:t>_______________________________________________________________________________________________________________</w:t>
      </w:r>
    </w:p>
    <w:p w:rsidR="007305E9" w:rsidRDefault="007305E9">
      <w:pPr>
        <w:pStyle w:val="14"/>
        <w:tabs>
          <w:tab w:val="left" w:leader="underscore" w:pos="9904"/>
        </w:tabs>
        <w:spacing w:after="260" w:line="240" w:lineRule="auto"/>
        <w:ind w:firstLine="0"/>
        <w:jc w:val="both"/>
      </w:pPr>
    </w:p>
    <w:p w:rsidR="007305E9" w:rsidRDefault="00BC7E76">
      <w:pPr>
        <w:pStyle w:val="14"/>
        <w:pBdr>
          <w:top w:val="single" w:sz="4" w:space="0" w:color="000000"/>
          <w:bottom w:val="single" w:sz="4" w:space="0" w:color="000000"/>
        </w:pBdr>
        <w:spacing w:line="240" w:lineRule="auto"/>
        <w:ind w:left="-142" w:firstLine="0"/>
        <w:jc w:val="center"/>
        <w:rPr>
          <w:rStyle w:val="afa"/>
          <w:color w:val="000000"/>
          <w:vertAlign w:val="superscript"/>
        </w:rPr>
      </w:pPr>
      <w:r>
        <w:rPr>
          <w:rStyle w:val="afa"/>
          <w:color w:val="000000"/>
          <w:vertAlign w:val="superscript"/>
        </w:rPr>
        <w:t>(адрес регистрации)</w:t>
      </w:r>
    </w:p>
    <w:p w:rsidR="007305E9" w:rsidRDefault="007305E9">
      <w:pPr>
        <w:pStyle w:val="14"/>
        <w:pBdr>
          <w:top w:val="single" w:sz="4" w:space="0" w:color="000000"/>
          <w:bottom w:val="single" w:sz="4" w:space="0" w:color="000000"/>
        </w:pBdr>
        <w:spacing w:line="240" w:lineRule="auto"/>
        <w:ind w:left="-142" w:firstLine="0"/>
        <w:jc w:val="center"/>
        <w:rPr>
          <w:rStyle w:val="afa"/>
          <w:color w:val="000000"/>
          <w:vertAlign w:val="superscript"/>
        </w:rPr>
      </w:pPr>
    </w:p>
    <w:p w:rsidR="007305E9" w:rsidRDefault="00BC7E76">
      <w:pPr>
        <w:pStyle w:val="14"/>
        <w:spacing w:after="260" w:line="240" w:lineRule="auto"/>
        <w:ind w:left="-142" w:firstLine="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(адрес проживания)</w:t>
      </w:r>
    </w:p>
    <w:p w:rsidR="007305E9" w:rsidRDefault="00BC7E76">
      <w:pPr>
        <w:pStyle w:val="14"/>
        <w:tabs>
          <w:tab w:val="left" w:leader="underscore" w:pos="2368"/>
          <w:tab w:val="left" w:leader="underscore" w:pos="4365"/>
        </w:tabs>
        <w:spacing w:after="260" w:line="240" w:lineRule="auto"/>
        <w:ind w:firstLine="0"/>
      </w:pPr>
      <w:r>
        <w:rPr>
          <w:rStyle w:val="afa"/>
          <w:color w:val="000000"/>
        </w:rPr>
        <w:lastRenderedPageBreak/>
        <w:t>в ______класс___________ учебного года</w:t>
      </w:r>
    </w:p>
    <w:p w:rsidR="007305E9" w:rsidRDefault="00BC7E76">
      <w:pPr>
        <w:pStyle w:val="14"/>
        <w:pBdr>
          <w:bottom w:val="single" w:sz="4" w:space="0" w:color="000000"/>
        </w:pBdr>
        <w:spacing w:after="260" w:line="240" w:lineRule="auto"/>
        <w:ind w:firstLine="0"/>
      </w:pPr>
      <w:r>
        <w:rPr>
          <w:rStyle w:val="afa"/>
          <w:color w:val="000000"/>
        </w:rPr>
        <w:t xml:space="preserve">Сведения о </w:t>
      </w:r>
      <w:r>
        <w:rPr>
          <w:rStyle w:val="afa"/>
          <w:color w:val="000000"/>
        </w:rPr>
        <w:t>втором родителе:</w:t>
      </w:r>
    </w:p>
    <w:p w:rsidR="007305E9" w:rsidRDefault="00BC7E76">
      <w:pPr>
        <w:pStyle w:val="14"/>
        <w:pBdr>
          <w:bottom w:val="single" w:sz="4" w:space="0" w:color="000000"/>
        </w:pBdr>
        <w:spacing w:after="380" w:line="240" w:lineRule="auto"/>
        <w:ind w:firstLine="0"/>
        <w:rPr>
          <w:rStyle w:val="afa"/>
          <w:color w:val="000000"/>
        </w:rPr>
      </w:pPr>
      <w:r>
        <w:rPr>
          <w:rStyle w:val="afa"/>
          <w:color w:val="000000"/>
        </w:rPr>
        <w:t>(фамилия, имя, отчество (при наличии): _____________________________________</w:t>
      </w:r>
    </w:p>
    <w:p w:rsidR="007305E9" w:rsidRDefault="00BC7E76">
      <w:pPr>
        <w:pStyle w:val="14"/>
        <w:pBdr>
          <w:bottom w:val="single" w:sz="4" w:space="0" w:color="000000"/>
        </w:pBdr>
        <w:spacing w:after="380" w:line="240" w:lineRule="auto"/>
        <w:ind w:firstLine="0"/>
      </w:pPr>
      <w:r>
        <w:rPr>
          <w:rStyle w:val="afa"/>
          <w:color w:val="000000"/>
        </w:rPr>
        <w:t>(адрес регистрации) ______________________________________________________</w:t>
      </w:r>
    </w:p>
    <w:p w:rsidR="007305E9" w:rsidRDefault="00BC7E76">
      <w:pPr>
        <w:pStyle w:val="14"/>
        <w:pBdr>
          <w:bottom w:val="single" w:sz="4" w:space="0" w:color="000000"/>
        </w:pBdr>
        <w:spacing w:after="260" w:line="240" w:lineRule="auto"/>
        <w:ind w:firstLine="0"/>
        <w:jc w:val="both"/>
      </w:pPr>
      <w:r>
        <w:rPr>
          <w:rStyle w:val="afa"/>
          <w:color w:val="000000"/>
        </w:rPr>
        <w:t>(адрес проживания)_______________________________________________________</w:t>
      </w:r>
    </w:p>
    <w:p w:rsidR="007305E9" w:rsidRDefault="00BC7E76">
      <w:pPr>
        <w:pStyle w:val="14"/>
        <w:pBdr>
          <w:bottom w:val="single" w:sz="4" w:space="0" w:color="000000"/>
        </w:pBdr>
        <w:spacing w:after="260" w:line="240" w:lineRule="auto"/>
        <w:ind w:firstLine="0"/>
        <w:jc w:val="both"/>
      </w:pPr>
      <w:r>
        <w:rPr>
          <w:rStyle w:val="afa"/>
          <w:color w:val="000000"/>
        </w:rPr>
        <w:t>(контактный т</w:t>
      </w:r>
      <w:r>
        <w:rPr>
          <w:rStyle w:val="afa"/>
          <w:color w:val="000000"/>
        </w:rPr>
        <w:t>елефон)</w:t>
      </w:r>
    </w:p>
    <w:p w:rsidR="007305E9" w:rsidRDefault="00BC7E76">
      <w:pPr>
        <w:pStyle w:val="14"/>
        <w:spacing w:after="260" w:line="240" w:lineRule="auto"/>
        <w:ind w:firstLine="0"/>
        <w:jc w:val="both"/>
      </w:pPr>
      <w:r>
        <w:rPr>
          <w:rStyle w:val="afa"/>
          <w:color w:val="000000"/>
        </w:rPr>
        <w:t>(электронная почта)_______________________________________________________</w:t>
      </w:r>
    </w:p>
    <w:p w:rsidR="007305E9" w:rsidRDefault="00BC7E76">
      <w:pPr>
        <w:pStyle w:val="14"/>
        <w:tabs>
          <w:tab w:val="left" w:leader="underscore" w:pos="11024"/>
        </w:tabs>
        <w:spacing w:line="240" w:lineRule="auto"/>
        <w:ind w:firstLine="0"/>
        <w:jc w:val="both"/>
      </w:pPr>
      <w:r>
        <w:rPr>
          <w:rStyle w:val="afa"/>
          <w:color w:val="000000"/>
        </w:rPr>
        <w:t>Сведения о праве внеочередного или первоочередного приема на обучение в общеобразовательные организации: _________________________________________</w:t>
      </w:r>
    </w:p>
    <w:p w:rsidR="007305E9" w:rsidRDefault="00BC7E76">
      <w:pPr>
        <w:pStyle w:val="14"/>
        <w:spacing w:line="240" w:lineRule="auto"/>
        <w:ind w:firstLine="0"/>
        <w:jc w:val="center"/>
        <w:rPr>
          <w:sz w:val="28"/>
          <w:szCs w:val="28"/>
          <w:vertAlign w:val="superscript"/>
        </w:rPr>
      </w:pPr>
      <w:r>
        <w:rPr>
          <w:rStyle w:val="afa"/>
          <w:color w:val="000000"/>
          <w:sz w:val="28"/>
          <w:szCs w:val="28"/>
          <w:vertAlign w:val="superscript"/>
        </w:rPr>
        <w:t>(в случае подачи заявления</w:t>
      </w:r>
      <w:r>
        <w:rPr>
          <w:rStyle w:val="afa"/>
          <w:color w:val="000000"/>
          <w:sz w:val="28"/>
          <w:szCs w:val="28"/>
          <w:vertAlign w:val="superscript"/>
        </w:rPr>
        <w:t xml:space="preserve"> о зачислении в 1 класс; при наличии указывается категория)</w:t>
      </w:r>
    </w:p>
    <w:p w:rsidR="007305E9" w:rsidRDefault="00BC7E76">
      <w:pPr>
        <w:pStyle w:val="14"/>
        <w:tabs>
          <w:tab w:val="left" w:leader="underscore" w:pos="11024"/>
        </w:tabs>
        <w:spacing w:line="240" w:lineRule="auto"/>
        <w:ind w:firstLine="0"/>
        <w:jc w:val="center"/>
        <w:rPr>
          <w:sz w:val="28"/>
          <w:szCs w:val="28"/>
          <w:vertAlign w:val="superscript"/>
        </w:rPr>
      </w:pPr>
      <w:r>
        <w:rPr>
          <w:rStyle w:val="afa"/>
          <w:color w:val="000000"/>
        </w:rPr>
        <w:t xml:space="preserve">Сведения о праве преимущественного приема на обучение в общеобразовательные организации:_____________________________________________________________        </w:t>
      </w:r>
      <w:r>
        <w:rPr>
          <w:rStyle w:val="afa"/>
          <w:color w:val="000000"/>
          <w:sz w:val="28"/>
          <w:szCs w:val="28"/>
          <w:vertAlign w:val="superscript"/>
        </w:rPr>
        <w:t>(в случае подачи заявления о зачислении</w:t>
      </w:r>
      <w:r>
        <w:rPr>
          <w:rStyle w:val="afa"/>
          <w:color w:val="000000"/>
          <w:sz w:val="28"/>
          <w:szCs w:val="28"/>
          <w:vertAlign w:val="superscript"/>
        </w:rPr>
        <w:t xml:space="preserve"> в 1 класс; при наличии указывается категория)</w:t>
      </w:r>
    </w:p>
    <w:p w:rsidR="007305E9" w:rsidRDefault="00BC7E76">
      <w:pPr>
        <w:pStyle w:val="14"/>
        <w:tabs>
          <w:tab w:val="left" w:leader="underscore" w:pos="11024"/>
        </w:tabs>
        <w:spacing w:line="240" w:lineRule="auto"/>
        <w:ind w:firstLine="0"/>
        <w:rPr>
          <w:rStyle w:val="afa"/>
          <w:color w:val="000000"/>
        </w:rPr>
      </w:pPr>
      <w:r>
        <w:rPr>
          <w:rStyle w:val="afa"/>
          <w:color w:val="000000"/>
        </w:rPr>
        <w:t>Сведения о потребности в обучении по адаптированной основной общеобразовательной программе:</w:t>
      </w:r>
    </w:p>
    <w:p w:rsidR="007305E9" w:rsidRDefault="007305E9">
      <w:pPr>
        <w:pStyle w:val="14"/>
        <w:tabs>
          <w:tab w:val="left" w:leader="underscore" w:pos="11024"/>
        </w:tabs>
        <w:spacing w:line="240" w:lineRule="auto"/>
        <w:ind w:firstLine="0"/>
        <w:rPr>
          <w:rStyle w:val="afa"/>
          <w:color w:val="000000"/>
        </w:rPr>
      </w:pPr>
    </w:p>
    <w:p w:rsidR="007305E9" w:rsidRDefault="00BC7E76">
      <w:pPr>
        <w:pStyle w:val="14"/>
        <w:spacing w:line="240" w:lineRule="auto"/>
        <w:ind w:firstLine="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(в случае наличия указывается вид адаптированной программы)</w:t>
      </w:r>
    </w:p>
    <w:p w:rsidR="007305E9" w:rsidRDefault="00BC7E76">
      <w:pPr>
        <w:pStyle w:val="14"/>
        <w:tabs>
          <w:tab w:val="left" w:leader="underscore" w:pos="11024"/>
        </w:tabs>
        <w:spacing w:line="240" w:lineRule="auto"/>
        <w:ind w:firstLine="0"/>
        <w:jc w:val="both"/>
      </w:pPr>
      <w:r>
        <w:rPr>
          <w:rStyle w:val="afa"/>
          <w:color w:val="000000"/>
        </w:rPr>
        <w:t xml:space="preserve">Язык образования: </w:t>
      </w:r>
      <w:r>
        <w:rPr>
          <w:rStyle w:val="afa"/>
          <w:color w:val="000000"/>
        </w:rPr>
        <w:t>________________________________________________________</w:t>
      </w:r>
    </w:p>
    <w:p w:rsidR="007305E9" w:rsidRDefault="00BC7E76">
      <w:pPr>
        <w:pStyle w:val="14"/>
        <w:spacing w:line="240" w:lineRule="auto"/>
        <w:ind w:left="900" w:firstLine="70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(в случае получения образования на родном языке из числа языков народов Российской Федерации или на иностранном языке)</w:t>
      </w:r>
    </w:p>
    <w:p w:rsidR="007305E9" w:rsidRDefault="00BC7E76">
      <w:pPr>
        <w:pStyle w:val="14"/>
        <w:tabs>
          <w:tab w:val="left" w:leader="underscore" w:pos="11024"/>
        </w:tabs>
        <w:spacing w:line="240" w:lineRule="auto"/>
        <w:ind w:firstLine="0"/>
        <w:jc w:val="both"/>
      </w:pPr>
      <w:r>
        <w:rPr>
          <w:rStyle w:val="afa"/>
          <w:color w:val="000000"/>
        </w:rPr>
        <w:t>Родной язык из числа языков народов Российской Федерации: ___________________</w:t>
      </w:r>
    </w:p>
    <w:p w:rsidR="007305E9" w:rsidRDefault="00BC7E76">
      <w:pPr>
        <w:pStyle w:val="14"/>
        <w:spacing w:line="240" w:lineRule="auto"/>
        <w:ind w:left="900" w:firstLine="70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(в</w:t>
      </w:r>
      <w:r>
        <w:rPr>
          <w:rStyle w:val="afa"/>
          <w:color w:val="000000"/>
          <w:vertAlign w:val="superscript"/>
        </w:rPr>
        <w:t xml:space="preserve"> случае реализации права на изучение родного языка из числа языков народов Российской Федерации, в том числе русского языка как родного языка)</w:t>
      </w:r>
    </w:p>
    <w:p w:rsidR="007305E9" w:rsidRDefault="00BC7E76">
      <w:pPr>
        <w:pStyle w:val="14"/>
        <w:tabs>
          <w:tab w:val="left" w:leader="underscore" w:pos="11085"/>
        </w:tabs>
        <w:spacing w:line="240" w:lineRule="auto"/>
        <w:ind w:firstLine="0"/>
        <w:jc w:val="both"/>
        <w:rPr>
          <w:rStyle w:val="afa"/>
          <w:color w:val="000000"/>
        </w:rPr>
      </w:pPr>
      <w:r>
        <w:rPr>
          <w:rStyle w:val="afa"/>
          <w:color w:val="000000"/>
        </w:rPr>
        <w:t>Государственный язык республики Российской Федерации:</w:t>
      </w:r>
    </w:p>
    <w:p w:rsidR="007305E9" w:rsidRDefault="00BC7E76">
      <w:pPr>
        <w:pStyle w:val="14"/>
        <w:tabs>
          <w:tab w:val="left" w:leader="underscore" w:pos="11085"/>
        </w:tabs>
        <w:spacing w:line="240" w:lineRule="auto"/>
        <w:ind w:firstLine="0"/>
        <w:jc w:val="both"/>
      </w:pPr>
      <w:r>
        <w:rPr>
          <w:rStyle w:val="afa"/>
          <w:color w:val="000000"/>
        </w:rPr>
        <w:t>___________________________________________________________</w:t>
      </w:r>
      <w:r>
        <w:rPr>
          <w:rStyle w:val="afa"/>
          <w:color w:val="000000"/>
        </w:rPr>
        <w:t>__________</w:t>
      </w:r>
    </w:p>
    <w:p w:rsidR="007305E9" w:rsidRDefault="00BC7E76">
      <w:pPr>
        <w:pStyle w:val="14"/>
        <w:spacing w:line="240" w:lineRule="auto"/>
        <w:ind w:left="900" w:firstLine="760"/>
        <w:jc w:val="center"/>
        <w:rPr>
          <w:vertAlign w:val="superscript"/>
        </w:rPr>
      </w:pPr>
      <w:r>
        <w:rPr>
          <w:rStyle w:val="afa"/>
          <w:color w:val="000000"/>
          <w:vertAlign w:val="superscript"/>
        </w:rPr>
        <w:t>(в случае предоставления общеобразовательной организацией возможности изучения государственного языка республики Российской Федерации)</w:t>
      </w:r>
    </w:p>
    <w:p w:rsidR="007305E9" w:rsidRDefault="00BC7E76">
      <w:pPr>
        <w:pStyle w:val="14"/>
        <w:spacing w:after="260" w:line="240" w:lineRule="auto"/>
        <w:ind w:firstLine="567"/>
        <w:jc w:val="both"/>
      </w:pPr>
      <w:r>
        <w:rPr>
          <w:rStyle w:val="afa"/>
          <w:color w:val="000000"/>
        </w:rPr>
        <w:t>С уставом, сведениями о дате предоставления и регистрационном номере лицензии на осуществление образовательной</w:t>
      </w:r>
      <w:r>
        <w:rPr>
          <w:rStyle w:val="afa"/>
          <w:color w:val="000000"/>
        </w:rPr>
        <w:t xml:space="preserve">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 общеобразовательной организац</w:t>
      </w:r>
      <w:r>
        <w:rPr>
          <w:rStyle w:val="afa"/>
          <w:color w:val="000000"/>
        </w:rPr>
        <w:t>ии ознакомлен(а).</w:t>
      </w:r>
    </w:p>
    <w:p w:rsidR="007305E9" w:rsidRDefault="00BC7E76">
      <w:pPr>
        <w:pStyle w:val="14"/>
        <w:spacing w:line="240" w:lineRule="auto"/>
        <w:ind w:left="567" w:hanging="567"/>
        <w:jc w:val="both"/>
      </w:pPr>
      <w:r>
        <w:rPr>
          <w:rStyle w:val="afa"/>
          <w:color w:val="000000"/>
        </w:rPr>
        <w:t>Решение прошу направить:</w:t>
      </w:r>
    </w:p>
    <w:p w:rsidR="007305E9" w:rsidRDefault="00BC7E76">
      <w:pPr>
        <w:pStyle w:val="14"/>
        <w:numPr>
          <w:ilvl w:val="0"/>
          <w:numId w:val="2"/>
        </w:numPr>
        <w:spacing w:line="240" w:lineRule="auto"/>
        <w:ind w:left="567" w:hanging="567"/>
        <w:jc w:val="both"/>
      </w:pPr>
      <w:r>
        <w:rPr>
          <w:rStyle w:val="afa"/>
          <w:color w:val="000000"/>
        </w:rPr>
        <w:t>на бумажном носителе в виде распечатанного экземпляра электронного документа по почте;</w:t>
      </w:r>
    </w:p>
    <w:p w:rsidR="007305E9" w:rsidRDefault="00BC7E76">
      <w:pPr>
        <w:pStyle w:val="14"/>
        <w:numPr>
          <w:ilvl w:val="0"/>
          <w:numId w:val="2"/>
        </w:numPr>
        <w:tabs>
          <w:tab w:val="left" w:pos="1418"/>
          <w:tab w:val="left" w:pos="2314"/>
          <w:tab w:val="left" w:pos="3518"/>
          <w:tab w:val="left" w:pos="4589"/>
          <w:tab w:val="left" w:pos="4843"/>
          <w:tab w:val="left" w:pos="5462"/>
        </w:tabs>
        <w:spacing w:line="240" w:lineRule="auto"/>
        <w:ind w:left="567" w:hanging="567"/>
        <w:jc w:val="both"/>
      </w:pPr>
      <w:r>
        <w:rPr>
          <w:rStyle w:val="afa"/>
          <w:color w:val="000000"/>
        </w:rPr>
        <w:t>на</w:t>
      </w:r>
      <w:r>
        <w:rPr>
          <w:rStyle w:val="afa"/>
          <w:color w:val="000000"/>
        </w:rPr>
        <w:tab/>
        <w:t>бумажном</w:t>
      </w:r>
      <w:r>
        <w:rPr>
          <w:rStyle w:val="afa"/>
          <w:color w:val="000000"/>
        </w:rPr>
        <w:tab/>
        <w:t>носителе</w:t>
      </w:r>
      <w:r>
        <w:rPr>
          <w:rStyle w:val="afa"/>
          <w:color w:val="000000"/>
        </w:rPr>
        <w:tab/>
        <w:t>в</w:t>
      </w:r>
      <w:r>
        <w:rPr>
          <w:rStyle w:val="afa"/>
          <w:color w:val="000000"/>
        </w:rPr>
        <w:tab/>
        <w:t>виде</w:t>
      </w:r>
      <w:r>
        <w:rPr>
          <w:rStyle w:val="afa"/>
          <w:color w:val="000000"/>
        </w:rPr>
        <w:tab/>
        <w:t>распечатанного</w:t>
      </w:r>
      <w:r>
        <w:rPr>
          <w:rStyle w:val="afa"/>
          <w:color w:val="000000"/>
        </w:rPr>
        <w:tab/>
        <w:t>экземпляра электронного документа в МФЦ;</w:t>
      </w:r>
    </w:p>
    <w:p w:rsidR="007305E9" w:rsidRDefault="00BC7E76">
      <w:pPr>
        <w:pStyle w:val="14"/>
        <w:numPr>
          <w:ilvl w:val="0"/>
          <w:numId w:val="2"/>
        </w:numPr>
        <w:tabs>
          <w:tab w:val="left" w:pos="993"/>
          <w:tab w:val="left" w:pos="1418"/>
        </w:tabs>
        <w:spacing w:line="240" w:lineRule="auto"/>
        <w:ind w:left="567" w:hanging="567"/>
        <w:jc w:val="both"/>
      </w:pPr>
      <w:r>
        <w:rPr>
          <w:rStyle w:val="afa"/>
          <w:color w:val="000000"/>
        </w:rPr>
        <w:t>на</w:t>
      </w:r>
      <w:r>
        <w:rPr>
          <w:rStyle w:val="afa"/>
          <w:color w:val="000000"/>
        </w:rPr>
        <w:tab/>
        <w:t>бумажном</w:t>
      </w:r>
      <w:r>
        <w:rPr>
          <w:rStyle w:val="afa"/>
          <w:color w:val="000000"/>
        </w:rPr>
        <w:tab/>
        <w:t>носителе в виде распечатанного</w:t>
      </w:r>
      <w:r>
        <w:rPr>
          <w:rStyle w:val="afa"/>
          <w:color w:val="000000"/>
        </w:rPr>
        <w:tab/>
        <w:t>экземпляра электронного документа при личном обращении в Организацию;</w:t>
      </w:r>
    </w:p>
    <w:p w:rsidR="007305E9" w:rsidRDefault="00BC7E76">
      <w:pPr>
        <w:pStyle w:val="14"/>
        <w:numPr>
          <w:ilvl w:val="0"/>
          <w:numId w:val="2"/>
        </w:numPr>
        <w:tabs>
          <w:tab w:val="left" w:pos="1418"/>
        </w:tabs>
        <w:spacing w:after="260" w:line="240" w:lineRule="auto"/>
        <w:ind w:left="567" w:hanging="567"/>
        <w:jc w:val="both"/>
      </w:pPr>
      <w:r>
        <w:rPr>
          <w:rStyle w:val="afa"/>
          <w:color w:val="000000"/>
        </w:rPr>
        <w:lastRenderedPageBreak/>
        <w:t>в электронной форме (документ на бумажном носителе, преобразованный в электронную форму путем сканирования или фотографирования с обеспечением машиночитаемого распознавания его реквизит</w:t>
      </w:r>
      <w:r>
        <w:rPr>
          <w:rStyle w:val="afa"/>
          <w:color w:val="000000"/>
        </w:rPr>
        <w:t>ов) посредством электронной почты.</w:t>
      </w:r>
    </w:p>
    <w:p w:rsidR="007305E9" w:rsidRDefault="00BC7E76">
      <w:pPr>
        <w:pStyle w:val="14"/>
        <w:tabs>
          <w:tab w:val="left" w:leader="underscore" w:pos="4741"/>
          <w:tab w:val="left" w:leader="underscore" w:pos="8915"/>
        </w:tabs>
        <w:spacing w:after="260"/>
        <w:ind w:left="900" w:firstLine="700"/>
        <w:jc w:val="both"/>
      </w:pPr>
      <w:r>
        <w:rPr>
          <w:rStyle w:val="afa"/>
          <w:color w:val="000000"/>
        </w:rPr>
        <w:t xml:space="preserve">Дата: </w:t>
      </w:r>
      <w:r>
        <w:rPr>
          <w:rStyle w:val="afa"/>
          <w:color w:val="000000"/>
        </w:rPr>
        <w:tab/>
        <w:t xml:space="preserve">Подпись </w:t>
      </w:r>
      <w:r>
        <w:rPr>
          <w:rStyle w:val="afa"/>
          <w:color w:val="000000"/>
        </w:rPr>
        <w:tab/>
      </w:r>
    </w:p>
    <w:p w:rsidR="007305E9" w:rsidRDefault="00BC7E76">
      <w:pPr>
        <w:pStyle w:val="14"/>
        <w:spacing w:after="260"/>
        <w:ind w:firstLine="567"/>
        <w:jc w:val="both"/>
        <w:rPr>
          <w:sz w:val="28"/>
          <w:szCs w:val="28"/>
        </w:rPr>
      </w:pPr>
      <w:r>
        <w:rPr>
          <w:rStyle w:val="afa"/>
          <w:color w:val="000000"/>
          <w:sz w:val="28"/>
          <w:szCs w:val="28"/>
        </w:rPr>
        <w:t>Согласен на обработку персональных данных и персональных данных ребенка в порядке, установленном законодательством Российской Федерации.</w:t>
      </w:r>
    </w:p>
    <w:p w:rsidR="007305E9" w:rsidRDefault="00BC7E76">
      <w:pPr>
        <w:pStyle w:val="14"/>
        <w:tabs>
          <w:tab w:val="left" w:leader="underscore" w:pos="4802"/>
          <w:tab w:val="left" w:leader="underscore" w:pos="8915"/>
        </w:tabs>
        <w:spacing w:after="260"/>
        <w:ind w:left="1600" w:firstLine="0"/>
        <w:rPr>
          <w:rStyle w:val="afa"/>
          <w:color w:val="000000"/>
        </w:rPr>
      </w:pPr>
      <w:r>
        <w:rPr>
          <w:rStyle w:val="afa"/>
          <w:color w:val="000000"/>
        </w:rPr>
        <w:t xml:space="preserve">Дата: </w:t>
      </w:r>
      <w:r>
        <w:rPr>
          <w:rStyle w:val="afa"/>
          <w:color w:val="000000"/>
        </w:rPr>
        <w:tab/>
        <w:t xml:space="preserve">Подпись </w:t>
      </w:r>
      <w:r>
        <w:rPr>
          <w:rStyle w:val="afa"/>
          <w:color w:val="000000"/>
        </w:rPr>
        <w:tab/>
      </w:r>
    </w:p>
    <w:p w:rsidR="007305E9" w:rsidRDefault="007305E9">
      <w:pPr>
        <w:pStyle w:val="14"/>
        <w:tabs>
          <w:tab w:val="left" w:leader="underscore" w:pos="4802"/>
          <w:tab w:val="left" w:leader="underscore" w:pos="8915"/>
        </w:tabs>
        <w:spacing w:after="260"/>
        <w:ind w:left="1600" w:firstLine="0"/>
      </w:pPr>
    </w:p>
    <w:p w:rsidR="007305E9" w:rsidRDefault="007305E9">
      <w:pPr>
        <w:pStyle w:val="aff8"/>
        <w:rPr>
          <w:rStyle w:val="afd"/>
          <w:b/>
          <w:bCs/>
        </w:rPr>
      </w:pPr>
    </w:p>
    <w:p w:rsidR="007305E9" w:rsidRDefault="007305E9">
      <w:pPr>
        <w:rPr>
          <w:strike/>
          <w:sz w:val="28"/>
          <w:szCs w:val="28"/>
        </w:rPr>
      </w:pPr>
    </w:p>
    <w:p w:rsidR="007305E9" w:rsidRDefault="007305E9"/>
    <w:sectPr w:rsidR="007305E9">
      <w:headerReference w:type="default" r:id="rId31"/>
      <w:headerReference w:type="first" r:id="rId32"/>
      <w:pgSz w:w="11906" w:h="16838"/>
      <w:pgMar w:top="1134" w:right="1135" w:bottom="1134" w:left="1276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E76" w:rsidRDefault="00BC7E76">
      <w:r>
        <w:separator/>
      </w:r>
    </w:p>
  </w:endnote>
  <w:endnote w:type="continuationSeparator" w:id="0">
    <w:p w:rsidR="00BC7E76" w:rsidRDefault="00BC7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DejaVu San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1"/>
    <w:family w:val="roman"/>
    <w:pitch w:val="variable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E76" w:rsidRDefault="00BC7E76">
      <w:r>
        <w:separator/>
      </w:r>
    </w:p>
  </w:footnote>
  <w:footnote w:type="continuationSeparator" w:id="0">
    <w:p w:rsidR="00BC7E76" w:rsidRDefault="00BC7E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13</w:t>
    </w:r>
    <w:r>
      <w:fldChar w:fldCharType="end"/>
    </w:r>
  </w:p>
  <w:p w:rsidR="007305E9" w:rsidRDefault="007305E9">
    <w:pPr>
      <w:pStyle w:val="af8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4</w:t>
    </w:r>
    <w:r>
      <w:fldChar w:fldCharType="end"/>
    </w:r>
  </w:p>
  <w:p w:rsidR="007305E9" w:rsidRDefault="007305E9">
    <w:pPr>
      <w:pStyle w:val="af8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5</w:t>
    </w:r>
    <w:r>
      <w:fldChar w:fldCharType="end"/>
    </w:r>
  </w:p>
  <w:p w:rsidR="007305E9" w:rsidRDefault="007305E9">
    <w:pPr>
      <w:pStyle w:val="af8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758234"/>
      <w:docPartObj>
        <w:docPartGallery w:val="Page Numbers (Top of Page)"/>
        <w:docPartUnique/>
      </w:docPartObj>
    </w:sdtPr>
    <w:sdtEndPr/>
    <w:sdtContent>
      <w:p w:rsidR="007305E9" w:rsidRDefault="00BC7E76">
        <w:pPr>
          <w:pStyle w:val="af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9628D">
          <w:rPr>
            <w:noProof/>
          </w:rPr>
          <w:t>8</w:t>
        </w:r>
        <w:r>
          <w:fldChar w:fldCharType="end"/>
        </w:r>
      </w:p>
    </w:sdtContent>
  </w:sdt>
  <w:p w:rsidR="007305E9" w:rsidRDefault="007305E9">
    <w:pPr>
      <w:pStyle w:val="af8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>
    <w:pPr>
      <w:pStyle w:val="af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15</w:t>
    </w:r>
    <w:r>
      <w:fldChar w:fldCharType="end"/>
    </w:r>
  </w:p>
  <w:p w:rsidR="007305E9" w:rsidRDefault="007305E9">
    <w:pPr>
      <w:pStyle w:val="af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>
    <w:pPr>
      <w:pStyle w:val="af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24</w:t>
    </w:r>
    <w:r>
      <w:fldChar w:fldCharType="end"/>
    </w:r>
  </w:p>
  <w:p w:rsidR="007305E9" w:rsidRDefault="007305E9">
    <w:pPr>
      <w:pStyle w:val="af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27</w:t>
    </w:r>
    <w:r>
      <w:fldChar w:fldCharType="end"/>
    </w:r>
  </w:p>
  <w:p w:rsidR="007305E9" w:rsidRDefault="007305E9">
    <w:pPr>
      <w:pStyle w:val="af8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7305E9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5E9" w:rsidRDefault="00BC7E76">
    <w:pPr>
      <w:pStyle w:val="af8"/>
      <w:jc w:val="center"/>
    </w:pPr>
    <w:r>
      <w:fldChar w:fldCharType="begin"/>
    </w:r>
    <w:r>
      <w:instrText xml:space="preserve"> PAGE </w:instrText>
    </w:r>
    <w:r>
      <w:fldChar w:fldCharType="separate"/>
    </w:r>
    <w:r w:rsidR="00B9628D">
      <w:rPr>
        <w:noProof/>
      </w:rPr>
      <w:t>28</w:t>
    </w:r>
    <w:r>
      <w:fldChar w:fldCharType="end"/>
    </w:r>
  </w:p>
  <w:p w:rsidR="007305E9" w:rsidRDefault="007305E9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D0D"/>
    <w:multiLevelType w:val="multilevel"/>
    <w:tmpl w:val="F73C4AD6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">
    <w:nsid w:val="0A27251E"/>
    <w:multiLevelType w:val="multilevel"/>
    <w:tmpl w:val="45CC24BA"/>
    <w:lvl w:ilvl="0">
      <w:start w:val="1"/>
      <w:numFmt w:val="bullet"/>
      <w:lvlText w:val="–"/>
      <w:lvlJc w:val="left"/>
      <w:pPr>
        <w:tabs>
          <w:tab w:val="num" w:pos="0"/>
        </w:tabs>
        <w:ind w:left="1418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858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357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5018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73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7178" w:hanging="360"/>
      </w:pPr>
      <w:rPr>
        <w:rFonts w:ascii="Wingdings" w:hAnsi="Wingdings" w:cs="Wingdings" w:hint="default"/>
      </w:rPr>
    </w:lvl>
  </w:abstractNum>
  <w:abstractNum w:abstractNumId="2">
    <w:nsid w:val="0E4A5A58"/>
    <w:multiLevelType w:val="multilevel"/>
    <w:tmpl w:val="5A32C2FE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3">
    <w:nsid w:val="12BD1725"/>
    <w:multiLevelType w:val="multilevel"/>
    <w:tmpl w:val="3494844E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4">
    <w:nsid w:val="1857707C"/>
    <w:multiLevelType w:val="multilevel"/>
    <w:tmpl w:val="2028FEF8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5">
    <w:nsid w:val="18C1518D"/>
    <w:multiLevelType w:val="multilevel"/>
    <w:tmpl w:val="9148EBE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7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  <w:rPr>
        <w:color w:val="000000"/>
      </w:rPr>
    </w:lvl>
  </w:abstractNum>
  <w:abstractNum w:abstractNumId="6">
    <w:nsid w:val="18D37F2D"/>
    <w:multiLevelType w:val="multilevel"/>
    <w:tmpl w:val="4964EE6E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7">
    <w:nsid w:val="1F9302E6"/>
    <w:multiLevelType w:val="multilevel"/>
    <w:tmpl w:val="D0B2EA96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22FB34E3"/>
    <w:multiLevelType w:val="multilevel"/>
    <w:tmpl w:val="4A1A4E10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C1E459F"/>
    <w:multiLevelType w:val="multilevel"/>
    <w:tmpl w:val="401847A4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0">
    <w:nsid w:val="2CED2DD6"/>
    <w:multiLevelType w:val="multilevel"/>
    <w:tmpl w:val="654EFBC6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1">
    <w:nsid w:val="2FDA6CD0"/>
    <w:multiLevelType w:val="multilevel"/>
    <w:tmpl w:val="886652AC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2">
    <w:nsid w:val="30236CD0"/>
    <w:multiLevelType w:val="multilevel"/>
    <w:tmpl w:val="86167014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3">
    <w:nsid w:val="32052CCD"/>
    <w:multiLevelType w:val="multilevel"/>
    <w:tmpl w:val="CF266BE2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4">
    <w:nsid w:val="3AB3347A"/>
    <w:multiLevelType w:val="multilevel"/>
    <w:tmpl w:val="C8887DC6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5">
    <w:nsid w:val="3E614496"/>
    <w:multiLevelType w:val="multilevel"/>
    <w:tmpl w:val="D612EF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3E70125B"/>
    <w:multiLevelType w:val="multilevel"/>
    <w:tmpl w:val="A806584C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7">
    <w:nsid w:val="5A7F0A98"/>
    <w:multiLevelType w:val="multilevel"/>
    <w:tmpl w:val="2E249ABE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8">
    <w:nsid w:val="722252DA"/>
    <w:multiLevelType w:val="multilevel"/>
    <w:tmpl w:val="755A833C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9">
    <w:nsid w:val="7743258A"/>
    <w:multiLevelType w:val="multilevel"/>
    <w:tmpl w:val="C5585E74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0">
    <w:nsid w:val="7A9B5DB0"/>
    <w:multiLevelType w:val="multilevel"/>
    <w:tmpl w:val="D8CA5F10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21">
    <w:nsid w:val="7EA13A86"/>
    <w:multiLevelType w:val="multilevel"/>
    <w:tmpl w:val="DE32BA56"/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12"/>
  </w:num>
  <w:num w:numId="5">
    <w:abstractNumId w:val="4"/>
  </w:num>
  <w:num w:numId="6">
    <w:abstractNumId w:val="21"/>
  </w:num>
  <w:num w:numId="7">
    <w:abstractNumId w:val="18"/>
  </w:num>
  <w:num w:numId="8">
    <w:abstractNumId w:val="2"/>
  </w:num>
  <w:num w:numId="9">
    <w:abstractNumId w:val="6"/>
  </w:num>
  <w:num w:numId="10">
    <w:abstractNumId w:val="14"/>
  </w:num>
  <w:num w:numId="11">
    <w:abstractNumId w:val="16"/>
  </w:num>
  <w:num w:numId="12">
    <w:abstractNumId w:val="17"/>
  </w:num>
  <w:num w:numId="13">
    <w:abstractNumId w:val="0"/>
  </w:num>
  <w:num w:numId="14">
    <w:abstractNumId w:val="13"/>
  </w:num>
  <w:num w:numId="15">
    <w:abstractNumId w:val="10"/>
  </w:num>
  <w:num w:numId="16">
    <w:abstractNumId w:val="11"/>
  </w:num>
  <w:num w:numId="17">
    <w:abstractNumId w:val="20"/>
  </w:num>
  <w:num w:numId="18">
    <w:abstractNumId w:val="9"/>
  </w:num>
  <w:num w:numId="19">
    <w:abstractNumId w:val="19"/>
  </w:num>
  <w:num w:numId="20">
    <w:abstractNumId w:val="3"/>
  </w:num>
  <w:num w:numId="21">
    <w:abstractNumId w:val="5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5E9"/>
    <w:rsid w:val="007305E9"/>
    <w:rsid w:val="00B9628D"/>
    <w:rsid w:val="00BC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9">
    <w:name w:val="Текст сноски Знак"/>
    <w:link w:val="aa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Текст концевой сноски Знак"/>
    <w:link w:val="ad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basedOn w:val="a0"/>
    <w:link w:val="af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2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2"/>
    </w:rPr>
  </w:style>
  <w:style w:type="character" w:customStyle="1" w:styleId="71">
    <w:name w:val="Основной текст (7) + Не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afa">
    <w:name w:val="Основной текст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11">
    <w:name w:val="Заголовок №1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23">
    <w:name w:val="Заголовок №2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 (2)_"/>
    <w:uiPriority w:val="99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b">
    <w:name w:val="Оглавлени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fc">
    <w:name w:val="Друго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51">
    <w:name w:val="Основной текст (5)_"/>
    <w:qFormat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afd">
    <w:name w:val="Подпись к таблице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5">
    <w:name w:val="Основной текст 2 Знак"/>
    <w:basedOn w:val="a0"/>
    <w:link w:val="26"/>
    <w:uiPriority w:val="99"/>
    <w:semiHidden/>
    <w:qFormat/>
    <w:rsid w:val="00963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pt">
    <w:name w:val="Основной текст (2) + 14 pt"/>
    <w:basedOn w:val="24"/>
    <w:uiPriority w:val="99"/>
    <w:qFormat/>
    <w:rsid w:val="00C52CE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FFFFFF"/>
    </w:rPr>
  </w:style>
  <w:style w:type="character" w:customStyle="1" w:styleId="FontStyle15">
    <w:name w:val="Font Style15"/>
    <w:basedOn w:val="a0"/>
    <w:qFormat/>
    <w:rsid w:val="00A467F4"/>
    <w:rPr>
      <w:rFonts w:ascii="Book Antiqua" w:hAnsi="Book Antiqua" w:cs="Book Antiqua"/>
      <w:b/>
      <w:bCs/>
      <w:sz w:val="24"/>
      <w:szCs w:val="24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uiPriority w:val="99"/>
    <w:semiHidden/>
    <w:unhideWhenUsed/>
    <w:pPr>
      <w:spacing w:after="120"/>
    </w:pPr>
  </w:style>
  <w:style w:type="paragraph" w:styleId="afe">
    <w:name w:val="List"/>
    <w:basedOn w:val="af6"/>
  </w:style>
  <w:style w:type="paragraph" w:styleId="af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paragraph" w:styleId="ad">
    <w:name w:val="endnote text"/>
    <w:basedOn w:val="a"/>
    <w:link w:val="ac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7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index heading"/>
    <w:basedOn w:val="Heading"/>
  </w:style>
  <w:style w:type="paragraph" w:styleId="aff2">
    <w:name w:val="TOC Heading"/>
    <w:uiPriority w:val="39"/>
    <w:unhideWhenUsed/>
    <w:pPr>
      <w:spacing w:after="200" w:line="276" w:lineRule="auto"/>
    </w:pPr>
  </w:style>
  <w:style w:type="paragraph" w:styleId="aff3">
    <w:name w:val="table of figures"/>
    <w:basedOn w:val="a"/>
    <w:next w:val="a"/>
    <w:uiPriority w:val="99"/>
    <w:unhideWhenUsed/>
    <w:qFormat/>
  </w:style>
  <w:style w:type="paragraph" w:customStyle="1" w:styleId="HeaderandFooter">
    <w:name w:val="Header and Footer"/>
    <w:basedOn w:val="a"/>
    <w:qFormat/>
  </w:style>
  <w:style w:type="paragraph" w:styleId="af0">
    <w:name w:val="footer"/>
    <w:basedOn w:val="a"/>
    <w:link w:val="af"/>
    <w:pPr>
      <w:tabs>
        <w:tab w:val="center" w:pos="4677"/>
        <w:tab w:val="right" w:pos="9355"/>
      </w:tabs>
    </w:pPr>
  </w:style>
  <w:style w:type="paragraph" w:styleId="af2">
    <w:name w:val="Body Text Indent"/>
    <w:basedOn w:val="a"/>
    <w:link w:val="af1"/>
    <w:pPr>
      <w:ind w:firstLine="900"/>
      <w:jc w:val="both"/>
    </w:pPr>
    <w:rPr>
      <w:sz w:val="28"/>
      <w:szCs w:val="24"/>
    </w:rPr>
  </w:style>
  <w:style w:type="paragraph" w:styleId="af4">
    <w:name w:val="Balloon Text"/>
    <w:basedOn w:val="a"/>
    <w:link w:val="af3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4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aff5">
    <w:name w:val="Знак"/>
    <w:basedOn w:val="a"/>
    <w:uiPriority w:val="99"/>
    <w:qFormat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customStyle="1" w:styleId="13">
    <w:name w:val="Заголовок №1"/>
    <w:qFormat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color w:val="000000"/>
      <w:sz w:val="30"/>
      <w:szCs w:val="30"/>
      <w:lang w:eastAsia="ru-RU"/>
    </w:rPr>
  </w:style>
  <w:style w:type="paragraph" w:customStyle="1" w:styleId="62">
    <w:name w:val="Основной текст (6)"/>
    <w:qFormat/>
    <w:pPr>
      <w:shd w:val="clear" w:color="auto" w:fill="FFFFFF"/>
      <w:spacing w:before="180" w:line="322" w:lineRule="exact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14">
    <w:name w:val="Основной текст1"/>
    <w:qFormat/>
    <w:pPr>
      <w:widowControl w:val="0"/>
      <w:spacing w:line="297" w:lineRule="auto"/>
      <w:ind w:firstLine="400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230">
    <w:name w:val="Основной текст23"/>
    <w:qFormat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32">
    <w:name w:val="Основной текст (3)"/>
    <w:qFormat/>
    <w:pPr>
      <w:shd w:val="clear" w:color="auto" w:fill="FFFFFF"/>
      <w:spacing w:before="240" w:after="240" w:line="274" w:lineRule="exact"/>
      <w:ind w:hanging="1680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ru-RU"/>
    </w:rPr>
  </w:style>
  <w:style w:type="paragraph" w:customStyle="1" w:styleId="28">
    <w:name w:val="Заголовок №2"/>
    <w:qFormat/>
    <w:pPr>
      <w:widowControl w:val="0"/>
      <w:spacing w:after="44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29">
    <w:name w:val="Основной текст (2)"/>
    <w:uiPriority w:val="99"/>
    <w:qFormat/>
    <w:pPr>
      <w:widowControl w:val="0"/>
      <w:spacing w:after="4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aff6">
    <w:name w:val="Оглавление"/>
    <w:qFormat/>
    <w:pPr>
      <w:widowControl w:val="0"/>
      <w:spacing w:after="26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aff7">
    <w:name w:val="Другое"/>
    <w:qFormat/>
    <w:pPr>
      <w:widowControl w:val="0"/>
      <w:spacing w:after="100"/>
      <w:ind w:firstLine="400"/>
    </w:pPr>
    <w:rPr>
      <w:rFonts w:ascii="Times New Roman" w:eastAsia="Times New Roman" w:hAnsi="Times New Roman" w:cs="Times New Roman"/>
      <w:color w:val="000007"/>
      <w:sz w:val="24"/>
      <w:szCs w:val="24"/>
      <w:lang w:eastAsia="ru-RU" w:bidi="ru-RU"/>
    </w:rPr>
  </w:style>
  <w:style w:type="paragraph" w:customStyle="1" w:styleId="53">
    <w:name w:val="Основной текст (5)"/>
    <w:qFormat/>
    <w:pPr>
      <w:widowControl w:val="0"/>
      <w:spacing w:after="260"/>
      <w:ind w:left="900" w:firstLine="700"/>
    </w:pPr>
    <w:rPr>
      <w:rFonts w:ascii="Calibri" w:eastAsia="Calibri" w:hAnsi="Calibri" w:cs="Calibri"/>
      <w:i/>
      <w:iCs/>
      <w:color w:val="000000"/>
      <w:sz w:val="24"/>
      <w:szCs w:val="24"/>
      <w:lang w:eastAsia="ru-RU" w:bidi="ru-RU"/>
    </w:rPr>
  </w:style>
  <w:style w:type="paragraph" w:customStyle="1" w:styleId="aff8">
    <w:name w:val="Подпись к таблице"/>
    <w:qFormat/>
    <w:pPr>
      <w:widowContro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21"/>
    <w:uiPriority w:val="99"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Рег. 1.1.1"/>
    <w:qFormat/>
    <w:pPr>
      <w:spacing w:line="276" w:lineRule="auto"/>
      <w:ind w:left="1288" w:hanging="720"/>
      <w:jc w:val="both"/>
    </w:pPr>
    <w:rPr>
      <w:rFonts w:ascii="Times New Roman" w:hAnsi="Times New Roman" w:cs="Times New Roman"/>
      <w:sz w:val="28"/>
      <w:szCs w:val="28"/>
    </w:rPr>
  </w:style>
  <w:style w:type="paragraph" w:styleId="26">
    <w:name w:val="Body Text 2"/>
    <w:basedOn w:val="a"/>
    <w:link w:val="25"/>
    <w:uiPriority w:val="99"/>
    <w:semiHidden/>
    <w:unhideWhenUsed/>
    <w:qFormat/>
    <w:rsid w:val="0096358D"/>
    <w:pPr>
      <w:spacing w:after="120" w:line="480" w:lineRule="auto"/>
    </w:pPr>
  </w:style>
  <w:style w:type="paragraph" w:customStyle="1" w:styleId="Style1">
    <w:name w:val="Style1"/>
    <w:basedOn w:val="a"/>
    <w:qFormat/>
    <w:rsid w:val="00A467F4"/>
    <w:pPr>
      <w:widowControl w:val="0"/>
      <w:spacing w:line="413" w:lineRule="exact"/>
      <w:jc w:val="center"/>
    </w:pPr>
    <w:rPr>
      <w:rFonts w:ascii="Arial Narrow" w:hAnsi="Arial Narrow"/>
      <w:sz w:val="24"/>
      <w:szCs w:val="24"/>
    </w:rPr>
  </w:style>
  <w:style w:type="paragraph" w:customStyle="1" w:styleId="FrameContents">
    <w:name w:val="Frame Contents"/>
    <w:basedOn w:val="a"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a9">
    <w:name w:val="Текст сноски Знак"/>
    <w:link w:val="aa"/>
    <w:uiPriority w:val="99"/>
    <w:qFormat/>
    <w:rPr>
      <w:sz w:val="18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customStyle="1" w:styleId="ac">
    <w:name w:val="Текст концевой сноски Знак"/>
    <w:link w:val="ad"/>
    <w:uiPriority w:val="99"/>
    <w:qFormat/>
    <w:rPr>
      <w:sz w:val="20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styleId="ae">
    <w:name w:val="endnote reference"/>
    <w:rPr>
      <w:vertAlign w:val="superscript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Нижний колонтитул Знак"/>
    <w:basedOn w:val="a0"/>
    <w:link w:val="af0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2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Текст выноски Знак"/>
    <w:basedOn w:val="a0"/>
    <w:link w:val="af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 Знак"/>
    <w:basedOn w:val="a0"/>
    <w:link w:val="af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28">
    <w:name w:val="Font Style28"/>
    <w:uiPriority w:val="99"/>
    <w:qFormat/>
    <w:rPr>
      <w:rFonts w:ascii="Times New Roman" w:hAnsi="Times New Roman"/>
      <w:sz w:val="22"/>
    </w:rPr>
  </w:style>
  <w:style w:type="character" w:customStyle="1" w:styleId="71">
    <w:name w:val="Основной текст (7) + Не курсив"/>
    <w:qFormat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spacing w:val="0"/>
      <w:sz w:val="27"/>
      <w:szCs w:val="27"/>
    </w:rPr>
  </w:style>
  <w:style w:type="character" w:customStyle="1" w:styleId="afa">
    <w:name w:val="Основной текст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11">
    <w:name w:val="Заголовок №1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32"/>
      <w:szCs w:val="32"/>
      <w:u w:val="none"/>
    </w:rPr>
  </w:style>
  <w:style w:type="character" w:customStyle="1" w:styleId="23">
    <w:name w:val="Заголовок №2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24">
    <w:name w:val="Основной текст (2)_"/>
    <w:uiPriority w:val="99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</w:rPr>
  </w:style>
  <w:style w:type="character" w:customStyle="1" w:styleId="afb">
    <w:name w:val="Оглавлени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fc">
    <w:name w:val="Другое_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7"/>
      <w:u w:val="none"/>
    </w:rPr>
  </w:style>
  <w:style w:type="character" w:customStyle="1" w:styleId="51">
    <w:name w:val="Основной текст (5)_"/>
    <w:qFormat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afd">
    <w:name w:val="Подпись к таблице_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25">
    <w:name w:val="Основной текст 2 Знак"/>
    <w:basedOn w:val="a0"/>
    <w:link w:val="26"/>
    <w:uiPriority w:val="99"/>
    <w:semiHidden/>
    <w:qFormat/>
    <w:rsid w:val="009635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pt">
    <w:name w:val="Основной текст (2) + 14 pt"/>
    <w:basedOn w:val="24"/>
    <w:uiPriority w:val="99"/>
    <w:qFormat/>
    <w:rsid w:val="00C52CE5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FFFFFF"/>
    </w:rPr>
  </w:style>
  <w:style w:type="character" w:customStyle="1" w:styleId="FontStyle15">
    <w:name w:val="Font Style15"/>
    <w:basedOn w:val="a0"/>
    <w:qFormat/>
    <w:rsid w:val="00A467F4"/>
    <w:rPr>
      <w:rFonts w:ascii="Book Antiqua" w:hAnsi="Book Antiqua" w:cs="Book Antiqua"/>
      <w:b/>
      <w:bCs/>
      <w:sz w:val="24"/>
      <w:szCs w:val="24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link w:val="af5"/>
    <w:uiPriority w:val="99"/>
    <w:semiHidden/>
    <w:unhideWhenUsed/>
    <w:pPr>
      <w:spacing w:after="120"/>
    </w:pPr>
  </w:style>
  <w:style w:type="paragraph" w:styleId="afe">
    <w:name w:val="List"/>
    <w:basedOn w:val="af6"/>
  </w:style>
  <w:style w:type="paragraph" w:styleId="af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0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footnote text"/>
    <w:basedOn w:val="a"/>
    <w:link w:val="a9"/>
    <w:uiPriority w:val="99"/>
    <w:semiHidden/>
    <w:unhideWhenUsed/>
    <w:pPr>
      <w:spacing w:after="40"/>
    </w:pPr>
    <w:rPr>
      <w:sz w:val="18"/>
    </w:rPr>
  </w:style>
  <w:style w:type="paragraph" w:styleId="ad">
    <w:name w:val="endnote text"/>
    <w:basedOn w:val="a"/>
    <w:link w:val="ac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7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2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1">
    <w:name w:val="index heading"/>
    <w:basedOn w:val="Heading"/>
  </w:style>
  <w:style w:type="paragraph" w:styleId="aff2">
    <w:name w:val="TOC Heading"/>
    <w:uiPriority w:val="39"/>
    <w:unhideWhenUsed/>
    <w:pPr>
      <w:spacing w:after="200" w:line="276" w:lineRule="auto"/>
    </w:pPr>
  </w:style>
  <w:style w:type="paragraph" w:styleId="aff3">
    <w:name w:val="table of figures"/>
    <w:basedOn w:val="a"/>
    <w:next w:val="a"/>
    <w:uiPriority w:val="99"/>
    <w:unhideWhenUsed/>
    <w:qFormat/>
  </w:style>
  <w:style w:type="paragraph" w:customStyle="1" w:styleId="HeaderandFooter">
    <w:name w:val="Header and Footer"/>
    <w:basedOn w:val="a"/>
    <w:qFormat/>
  </w:style>
  <w:style w:type="paragraph" w:styleId="af0">
    <w:name w:val="footer"/>
    <w:basedOn w:val="a"/>
    <w:link w:val="af"/>
    <w:pPr>
      <w:tabs>
        <w:tab w:val="center" w:pos="4677"/>
        <w:tab w:val="right" w:pos="9355"/>
      </w:tabs>
    </w:pPr>
  </w:style>
  <w:style w:type="paragraph" w:styleId="af2">
    <w:name w:val="Body Text Indent"/>
    <w:basedOn w:val="a"/>
    <w:link w:val="af1"/>
    <w:pPr>
      <w:ind w:firstLine="900"/>
      <w:jc w:val="both"/>
    </w:pPr>
    <w:rPr>
      <w:sz w:val="28"/>
      <w:szCs w:val="24"/>
    </w:rPr>
  </w:style>
  <w:style w:type="paragraph" w:styleId="af4">
    <w:name w:val="Balloon Text"/>
    <w:basedOn w:val="a"/>
    <w:link w:val="af3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f4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Times New Roman" w:hAnsi="Arial"/>
      <w:b/>
      <w:bCs/>
      <w:sz w:val="20"/>
      <w:szCs w:val="20"/>
      <w:lang w:eastAsia="ru-RU"/>
    </w:rPr>
  </w:style>
  <w:style w:type="paragraph" w:customStyle="1" w:styleId="aff5">
    <w:name w:val="Знак"/>
    <w:basedOn w:val="a"/>
    <w:uiPriority w:val="99"/>
    <w:qFormat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8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customStyle="1" w:styleId="13">
    <w:name w:val="Заголовок №1"/>
    <w:qFormat/>
    <w:pPr>
      <w:shd w:val="clear" w:color="auto" w:fill="FFFFFF"/>
      <w:spacing w:after="180" w:line="0" w:lineRule="atLeast"/>
      <w:outlineLvl w:val="0"/>
    </w:pPr>
    <w:rPr>
      <w:rFonts w:ascii="Times New Roman" w:eastAsia="Times New Roman" w:hAnsi="Times New Roman" w:cs="Times New Roman"/>
      <w:b/>
      <w:bCs/>
      <w:color w:val="000000"/>
      <w:sz w:val="30"/>
      <w:szCs w:val="30"/>
      <w:lang w:eastAsia="ru-RU"/>
    </w:rPr>
  </w:style>
  <w:style w:type="paragraph" w:customStyle="1" w:styleId="62">
    <w:name w:val="Основной текст (6)"/>
    <w:qFormat/>
    <w:pPr>
      <w:shd w:val="clear" w:color="auto" w:fill="FFFFFF"/>
      <w:spacing w:before="180" w:line="322" w:lineRule="exact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ru-RU"/>
    </w:rPr>
  </w:style>
  <w:style w:type="paragraph" w:customStyle="1" w:styleId="14">
    <w:name w:val="Основной текст1"/>
    <w:qFormat/>
    <w:pPr>
      <w:widowControl w:val="0"/>
      <w:spacing w:line="297" w:lineRule="auto"/>
      <w:ind w:firstLine="400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paragraph" w:customStyle="1" w:styleId="230">
    <w:name w:val="Основной текст23"/>
    <w:qFormat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customStyle="1" w:styleId="32">
    <w:name w:val="Основной текст (3)"/>
    <w:qFormat/>
    <w:pPr>
      <w:shd w:val="clear" w:color="auto" w:fill="FFFFFF"/>
      <w:spacing w:before="240" w:after="240" w:line="274" w:lineRule="exact"/>
      <w:ind w:hanging="1680"/>
    </w:pPr>
    <w:rPr>
      <w:rFonts w:ascii="Times New Roman" w:eastAsia="Times New Roman" w:hAnsi="Times New Roman" w:cs="Times New Roman"/>
      <w:b/>
      <w:bCs/>
      <w:color w:val="000000"/>
      <w:sz w:val="23"/>
      <w:szCs w:val="23"/>
      <w:lang w:eastAsia="ru-RU"/>
    </w:rPr>
  </w:style>
  <w:style w:type="paragraph" w:customStyle="1" w:styleId="28">
    <w:name w:val="Заголовок №2"/>
    <w:qFormat/>
    <w:pPr>
      <w:widowControl w:val="0"/>
      <w:spacing w:after="440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29">
    <w:name w:val="Основной текст (2)"/>
    <w:uiPriority w:val="99"/>
    <w:qFormat/>
    <w:pPr>
      <w:widowControl w:val="0"/>
      <w:spacing w:after="4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customStyle="1" w:styleId="aff6">
    <w:name w:val="Оглавление"/>
    <w:qFormat/>
    <w:pPr>
      <w:widowControl w:val="0"/>
      <w:spacing w:after="260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aff7">
    <w:name w:val="Другое"/>
    <w:qFormat/>
    <w:pPr>
      <w:widowControl w:val="0"/>
      <w:spacing w:after="100"/>
      <w:ind w:firstLine="400"/>
    </w:pPr>
    <w:rPr>
      <w:rFonts w:ascii="Times New Roman" w:eastAsia="Times New Roman" w:hAnsi="Times New Roman" w:cs="Times New Roman"/>
      <w:color w:val="000007"/>
      <w:sz w:val="24"/>
      <w:szCs w:val="24"/>
      <w:lang w:eastAsia="ru-RU" w:bidi="ru-RU"/>
    </w:rPr>
  </w:style>
  <w:style w:type="paragraph" w:customStyle="1" w:styleId="53">
    <w:name w:val="Основной текст (5)"/>
    <w:qFormat/>
    <w:pPr>
      <w:widowControl w:val="0"/>
      <w:spacing w:after="260"/>
      <w:ind w:left="900" w:firstLine="700"/>
    </w:pPr>
    <w:rPr>
      <w:rFonts w:ascii="Calibri" w:eastAsia="Calibri" w:hAnsi="Calibri" w:cs="Calibri"/>
      <w:i/>
      <w:iCs/>
      <w:color w:val="000000"/>
      <w:sz w:val="24"/>
      <w:szCs w:val="24"/>
      <w:lang w:eastAsia="ru-RU" w:bidi="ru-RU"/>
    </w:rPr>
  </w:style>
  <w:style w:type="paragraph" w:customStyle="1" w:styleId="aff8">
    <w:name w:val="Подпись к таблице"/>
    <w:qFormat/>
    <w:pPr>
      <w:widowControl w:val="0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 w:bidi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0">
    <w:name w:val="Основной текст 21"/>
    <w:uiPriority w:val="99"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Рег. 1.1.1"/>
    <w:qFormat/>
    <w:pPr>
      <w:spacing w:line="276" w:lineRule="auto"/>
      <w:ind w:left="1288" w:hanging="720"/>
      <w:jc w:val="both"/>
    </w:pPr>
    <w:rPr>
      <w:rFonts w:ascii="Times New Roman" w:hAnsi="Times New Roman" w:cs="Times New Roman"/>
      <w:sz w:val="28"/>
      <w:szCs w:val="28"/>
    </w:rPr>
  </w:style>
  <w:style w:type="paragraph" w:styleId="26">
    <w:name w:val="Body Text 2"/>
    <w:basedOn w:val="a"/>
    <w:link w:val="25"/>
    <w:uiPriority w:val="99"/>
    <w:semiHidden/>
    <w:unhideWhenUsed/>
    <w:qFormat/>
    <w:rsid w:val="0096358D"/>
    <w:pPr>
      <w:spacing w:after="120" w:line="480" w:lineRule="auto"/>
    </w:pPr>
  </w:style>
  <w:style w:type="paragraph" w:customStyle="1" w:styleId="Style1">
    <w:name w:val="Style1"/>
    <w:basedOn w:val="a"/>
    <w:qFormat/>
    <w:rsid w:val="00A467F4"/>
    <w:pPr>
      <w:widowControl w:val="0"/>
      <w:spacing w:line="413" w:lineRule="exact"/>
      <w:jc w:val="center"/>
    </w:pPr>
    <w:rPr>
      <w:rFonts w:ascii="Arial Narrow" w:hAnsi="Arial Narrow"/>
      <w:sz w:val="24"/>
      <w:szCs w:val="24"/>
    </w:rPr>
  </w:style>
  <w:style w:type="paragraph" w:customStyle="1" w:styleId="FrameContents">
    <w:name w:val="Frame Contents"/>
    <w:basedOn w:val="a"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1">
    <w:name w:val="Таблица простая 21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aff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3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orochinsk56.ru/" TargetMode="External"/><Relationship Id="rId24" Type="http://schemas.openxmlformats.org/officeDocument/2006/relationships/header" Target="header8.xml"/><Relationship Id="rId32" Type="http://schemas.openxmlformats.org/officeDocument/2006/relationships/header" Target="header16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31" Type="http://schemas.openxmlformats.org/officeDocument/2006/relationships/header" Target="header15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footer" Target="footer4.xml"/><Relationship Id="rId27" Type="http://schemas.openxmlformats.org/officeDocument/2006/relationships/header" Target="header11.xml"/><Relationship Id="rId30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E03CE-E6A4-4BC4-8271-D5EE465B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7578</Words>
  <Characters>43195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mash42</dc:creator>
  <cp:lastModifiedBy>User</cp:lastModifiedBy>
  <cp:revision>2</cp:revision>
  <cp:lastPrinted>2026-04-28T11:55:00Z</cp:lastPrinted>
  <dcterms:created xsi:type="dcterms:W3CDTF">2026-06-09T04:02:00Z</dcterms:created>
  <dcterms:modified xsi:type="dcterms:W3CDTF">2026-06-09T04:02:00Z</dcterms:modified>
  <dc:language>ru-RU</dc:language>
</cp:coreProperties>
</file>